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28" w:type="dxa"/>
        <w:tblLook w:val="01E0" w:firstRow="1" w:lastRow="1" w:firstColumn="1" w:lastColumn="1" w:noHBand="0" w:noVBand="0"/>
      </w:tblPr>
      <w:tblGrid>
        <w:gridCol w:w="5328"/>
        <w:gridCol w:w="3600"/>
      </w:tblGrid>
      <w:tr w:rsidR="00574887" w:rsidRPr="00FD41A2" w14:paraId="199B9D5D" w14:textId="77777777" w:rsidTr="174073F9">
        <w:trPr>
          <w:trHeight w:val="279"/>
        </w:trPr>
        <w:tc>
          <w:tcPr>
            <w:tcW w:w="5328" w:type="dxa"/>
            <w:shd w:val="clear" w:color="auto" w:fill="auto"/>
          </w:tcPr>
          <w:p w14:paraId="199B9D57" w14:textId="77777777" w:rsidR="00574887" w:rsidRPr="00AE6055" w:rsidRDefault="00574887" w:rsidP="00B27039">
            <w:pPr>
              <w:rPr>
                <w:sz w:val="40"/>
                <w:szCs w:val="40"/>
                <w:lang w:val="en-US"/>
              </w:rPr>
            </w:pPr>
            <w:r w:rsidRPr="00AE6055">
              <w:rPr>
                <w:sz w:val="40"/>
                <w:szCs w:val="40"/>
                <w:lang w:val="en-US"/>
              </w:rPr>
              <w:t>Oscar A. Mondrag</w:t>
            </w:r>
            <w:r w:rsidR="00B27039">
              <w:rPr>
                <w:sz w:val="40"/>
                <w:szCs w:val="40"/>
                <w:lang w:val="en-US"/>
              </w:rPr>
              <w:t>o</w:t>
            </w:r>
            <w:r w:rsidRPr="00AE6055">
              <w:rPr>
                <w:sz w:val="40"/>
                <w:szCs w:val="40"/>
                <w:lang w:val="en-US"/>
              </w:rPr>
              <w:t>n</w:t>
            </w:r>
            <w:r w:rsidR="00B27039">
              <w:rPr>
                <w:sz w:val="40"/>
                <w:szCs w:val="40"/>
                <w:lang w:val="en-US"/>
              </w:rPr>
              <w:t>, Ph.D.</w:t>
            </w:r>
            <w:r w:rsidR="00866C6F" w:rsidRPr="00AE6055">
              <w:rPr>
                <w:sz w:val="40"/>
                <w:szCs w:val="40"/>
                <w:lang w:val="en-US"/>
              </w:rPr>
              <w:t xml:space="preserve"> </w:t>
            </w:r>
          </w:p>
        </w:tc>
        <w:tc>
          <w:tcPr>
            <w:tcW w:w="3600" w:type="dxa"/>
            <w:vMerge w:val="restart"/>
            <w:shd w:val="clear" w:color="auto" w:fill="auto"/>
          </w:tcPr>
          <w:p w14:paraId="199B9D58" w14:textId="77777777" w:rsidR="000E1F27" w:rsidRPr="00FD41A2" w:rsidRDefault="000E1F27" w:rsidP="000E1F27">
            <w:pPr>
              <w:rPr>
                <w:lang w:val="es-MX"/>
              </w:rPr>
            </w:pPr>
            <w:r w:rsidRPr="00FD41A2">
              <w:rPr>
                <w:lang w:val="es-MX"/>
              </w:rPr>
              <w:t>4221 Norfolk Lane</w:t>
            </w:r>
          </w:p>
          <w:p w14:paraId="199B9D59" w14:textId="77777777" w:rsidR="000E1F27" w:rsidRPr="00FD41A2" w:rsidRDefault="000E1F27" w:rsidP="000E1F27">
            <w:pPr>
              <w:rPr>
                <w:lang w:val="es-MX"/>
              </w:rPr>
            </w:pPr>
            <w:r w:rsidRPr="00FD41A2">
              <w:rPr>
                <w:lang w:val="es-MX"/>
              </w:rPr>
              <w:t>El Paso, TX, 79902</w:t>
            </w:r>
          </w:p>
          <w:p w14:paraId="199B9D5A" w14:textId="445ECDCA" w:rsidR="000E1F27" w:rsidRPr="00FD41A2" w:rsidRDefault="005C3C08" w:rsidP="000E1F27">
            <w:pPr>
              <w:rPr>
                <w:lang w:val="es-MX"/>
              </w:rPr>
            </w:pPr>
            <w:r>
              <w:rPr>
                <w:lang w:val="es-MX"/>
              </w:rPr>
              <w:t>oa</w:t>
            </w:r>
            <w:r w:rsidR="000E1F27" w:rsidRPr="00FD41A2">
              <w:rPr>
                <w:lang w:val="es-MX"/>
              </w:rPr>
              <w:t>mondragon@</w:t>
            </w:r>
            <w:r>
              <w:rPr>
                <w:lang w:val="es-MX"/>
              </w:rPr>
              <w:t>utep.edu</w:t>
            </w:r>
          </w:p>
          <w:p w14:paraId="199B9D5C" w14:textId="11EAA4EA" w:rsidR="00574887" w:rsidRPr="00FD41A2" w:rsidRDefault="000E1F27" w:rsidP="00B27039">
            <w:pPr>
              <w:rPr>
                <w:lang w:val="es-MX"/>
              </w:rPr>
            </w:pPr>
            <w:r w:rsidRPr="174073F9">
              <w:rPr>
                <w:lang w:val="es-MX"/>
              </w:rPr>
              <w:t xml:space="preserve"> (915) 258 8277</w:t>
            </w:r>
          </w:p>
        </w:tc>
      </w:tr>
      <w:tr w:rsidR="00574887" w:rsidRPr="00FD41A2" w14:paraId="199B9D60" w14:textId="77777777" w:rsidTr="174073F9">
        <w:trPr>
          <w:trHeight w:val="279"/>
        </w:trPr>
        <w:tc>
          <w:tcPr>
            <w:tcW w:w="5328" w:type="dxa"/>
            <w:shd w:val="clear" w:color="auto" w:fill="auto"/>
          </w:tcPr>
          <w:p w14:paraId="199B9D5E" w14:textId="77777777" w:rsidR="00574887" w:rsidRPr="00FD41A2" w:rsidRDefault="00000000" w:rsidP="001A6893">
            <w:pPr>
              <w:rPr>
                <w:lang w:val="es-MX"/>
              </w:rPr>
            </w:pPr>
            <w:hyperlink r:id="rId10" w:history="1"/>
          </w:p>
        </w:tc>
        <w:tc>
          <w:tcPr>
            <w:tcW w:w="3600" w:type="dxa"/>
            <w:vMerge/>
          </w:tcPr>
          <w:p w14:paraId="199B9D5F" w14:textId="77777777" w:rsidR="00574887" w:rsidRPr="00FD41A2" w:rsidRDefault="00574887" w:rsidP="001A6893">
            <w:pPr>
              <w:rPr>
                <w:lang w:val="es-MX"/>
              </w:rPr>
            </w:pPr>
          </w:p>
        </w:tc>
      </w:tr>
      <w:tr w:rsidR="00FB5214" w14:paraId="199B9D62" w14:textId="77777777" w:rsidTr="174073F9">
        <w:tblPrEx>
          <w:shd w:val="clear" w:color="auto" w:fill="99FFCC"/>
        </w:tblPrEx>
        <w:tc>
          <w:tcPr>
            <w:tcW w:w="8928" w:type="dxa"/>
            <w:gridSpan w:val="2"/>
            <w:shd w:val="clear" w:color="auto" w:fill="99FFCC"/>
          </w:tcPr>
          <w:p w14:paraId="199B9D61" w14:textId="77777777" w:rsidR="00FB5214" w:rsidRDefault="00FB5214">
            <w:pPr>
              <w:spacing w:before="60"/>
              <w:rPr>
                <w:lang w:val="en-US"/>
              </w:rPr>
            </w:pPr>
            <w:r>
              <w:rPr>
                <w:lang w:val="en-US"/>
              </w:rPr>
              <w:t xml:space="preserve">EDUCATION </w:t>
            </w:r>
          </w:p>
        </w:tc>
      </w:tr>
      <w:tr w:rsidR="00FB5214" w:rsidRPr="00444557" w14:paraId="199B9D6C" w14:textId="77777777" w:rsidTr="174073F9">
        <w:tblPrEx>
          <w:shd w:val="clear" w:color="auto" w:fill="99FFCC"/>
        </w:tblPrEx>
        <w:tc>
          <w:tcPr>
            <w:tcW w:w="8928" w:type="dxa"/>
            <w:gridSpan w:val="2"/>
            <w:shd w:val="clear" w:color="auto" w:fill="FFFFFF" w:themeFill="background1"/>
          </w:tcPr>
          <w:p w14:paraId="199B9D63" w14:textId="18D47A32" w:rsidR="00FB5214" w:rsidRPr="00EB6126" w:rsidRDefault="00FB5214" w:rsidP="6F11BA89">
            <w:pPr>
              <w:spacing w:before="60"/>
              <w:rPr>
                <w:b/>
                <w:bCs/>
                <w:lang w:val="en-US"/>
              </w:rPr>
            </w:pPr>
            <w:r w:rsidRPr="6F11BA89">
              <w:rPr>
                <w:b/>
                <w:bCs/>
                <w:lang w:val="en-US"/>
              </w:rPr>
              <w:t>The University of Texas at El Paso, USA                                                                        May 2004</w:t>
            </w:r>
          </w:p>
          <w:p w14:paraId="199B9D64" w14:textId="77777777" w:rsidR="00FB5214" w:rsidRPr="00F34DE9" w:rsidRDefault="00FB5214" w:rsidP="00FB5214">
            <w:pPr>
              <w:spacing w:before="60"/>
              <w:rPr>
                <w:b/>
                <w:bCs/>
                <w:i/>
                <w:lang w:val="en-US"/>
              </w:rPr>
            </w:pPr>
            <w:r w:rsidRPr="00F34DE9">
              <w:rPr>
                <w:b/>
                <w:bCs/>
                <w:i/>
                <w:lang w:val="en-US"/>
              </w:rPr>
              <w:t>Doctoral Program in Computer Engineering</w:t>
            </w:r>
          </w:p>
          <w:p w14:paraId="199B9D65" w14:textId="77777777" w:rsidR="00FB5214" w:rsidRDefault="00FB5214" w:rsidP="00FB5214">
            <w:pPr>
              <w:spacing w:before="60"/>
              <w:rPr>
                <w:lang w:val="en-US"/>
              </w:rPr>
            </w:pPr>
            <w:r>
              <w:rPr>
                <w:lang w:val="en-US"/>
              </w:rPr>
              <w:t>Dissertation targets the problems of incomplete and incorrect specifications of software properties through the use of extended patterns and the automated generation of formal specifications in Future Interval Logic (FIL) and Meta-Event Definition Logic (MEDL).</w:t>
            </w:r>
          </w:p>
          <w:p w14:paraId="199B9D66" w14:textId="630975DD" w:rsidR="00FB5214" w:rsidRPr="00EB6126" w:rsidRDefault="00FB5214" w:rsidP="6F11BA89">
            <w:pPr>
              <w:spacing w:before="60"/>
              <w:rPr>
                <w:b/>
                <w:bCs/>
                <w:lang w:val="en-US"/>
              </w:rPr>
            </w:pPr>
            <w:r w:rsidRPr="6F11BA89">
              <w:rPr>
                <w:b/>
                <w:bCs/>
                <w:lang w:val="en-US"/>
              </w:rPr>
              <w:t>California State University, Sacramento, USA                                                              May 1996</w:t>
            </w:r>
          </w:p>
          <w:p w14:paraId="199B9D67" w14:textId="77777777" w:rsidR="00FB5214" w:rsidRPr="00F34DE9" w:rsidRDefault="00FB5214" w:rsidP="00FB5214">
            <w:pPr>
              <w:spacing w:before="60"/>
              <w:rPr>
                <w:b/>
                <w:bCs/>
                <w:i/>
                <w:lang w:val="en-US"/>
              </w:rPr>
            </w:pPr>
            <w:r w:rsidRPr="00F34DE9">
              <w:rPr>
                <w:b/>
                <w:bCs/>
                <w:i/>
                <w:lang w:val="en-US"/>
              </w:rPr>
              <w:t>Master of Science in Computer Science with Emphasis in Software Engineering</w:t>
            </w:r>
          </w:p>
          <w:p w14:paraId="199B9D68" w14:textId="77777777" w:rsidR="00FB5214" w:rsidRDefault="00EB6126" w:rsidP="00FB5214">
            <w:pPr>
              <w:spacing w:before="60"/>
              <w:rPr>
                <w:lang w:val="en-US"/>
              </w:rPr>
            </w:pPr>
            <w:r>
              <w:rPr>
                <w:lang w:val="en-US"/>
              </w:rPr>
              <w:t>Project</w:t>
            </w:r>
            <w:r w:rsidR="00FB5214">
              <w:rPr>
                <w:lang w:val="en-US"/>
              </w:rPr>
              <w:t xml:space="preserve"> conveys an analysis of object-oriented methodologies and describes their support for real-time systems.</w:t>
            </w:r>
            <w:r w:rsidR="00D56D47">
              <w:rPr>
                <w:lang w:val="en-US"/>
              </w:rPr>
              <w:t xml:space="preserve"> Project was sponsored and presented to Lockheed Co.</w:t>
            </w:r>
          </w:p>
          <w:p w14:paraId="199B9D69" w14:textId="2288656C" w:rsidR="00FB5214" w:rsidRPr="00EB6126" w:rsidRDefault="00FB5214" w:rsidP="6F11BA89">
            <w:pPr>
              <w:spacing w:before="60"/>
              <w:rPr>
                <w:b/>
                <w:bCs/>
                <w:lang w:val="en-US"/>
              </w:rPr>
            </w:pPr>
            <w:r w:rsidRPr="6F11BA89">
              <w:rPr>
                <w:b/>
                <w:bCs/>
                <w:lang w:val="en-US"/>
              </w:rPr>
              <w:t xml:space="preserve">ESIME at National Polytechnic Institute (IPN), Mexico    </w:t>
            </w:r>
            <w:r w:rsidR="3486BAB6" w:rsidRPr="6F11BA89">
              <w:rPr>
                <w:b/>
                <w:bCs/>
                <w:lang w:val="en-US"/>
              </w:rPr>
              <w:t xml:space="preserve"> </w:t>
            </w:r>
            <w:r w:rsidRPr="6F11BA89">
              <w:rPr>
                <w:b/>
                <w:bCs/>
                <w:lang w:val="en-US"/>
              </w:rPr>
              <w:t xml:space="preserve">                                          Dec 1992</w:t>
            </w:r>
          </w:p>
          <w:p w14:paraId="199B9D6A" w14:textId="77777777" w:rsidR="00FB5214" w:rsidRPr="00F34DE9" w:rsidRDefault="00FB5214" w:rsidP="00FB5214">
            <w:pPr>
              <w:spacing w:before="60"/>
              <w:rPr>
                <w:b/>
                <w:bCs/>
                <w:i/>
                <w:lang w:val="en-US"/>
              </w:rPr>
            </w:pPr>
            <w:r w:rsidRPr="00F34DE9">
              <w:rPr>
                <w:b/>
                <w:bCs/>
                <w:i/>
                <w:lang w:val="en-US"/>
              </w:rPr>
              <w:t>Bachelor of Science in Communications and Electronics</w:t>
            </w:r>
          </w:p>
          <w:p w14:paraId="199B9D6B" w14:textId="77777777" w:rsidR="00FB5214" w:rsidRDefault="00FB5214" w:rsidP="00FB5214">
            <w:pPr>
              <w:spacing w:before="60"/>
              <w:rPr>
                <w:lang w:val="en-US"/>
              </w:rPr>
            </w:pPr>
            <w:r>
              <w:rPr>
                <w:lang w:val="en-US"/>
              </w:rPr>
              <w:t>Thesis discusses the implementation details of a tutorial maker system including algorithms and data structures for managing recursive multilink lists and memory mappings.</w:t>
            </w:r>
          </w:p>
        </w:tc>
      </w:tr>
      <w:tr w:rsidR="00FB5214" w14:paraId="199B9D6E" w14:textId="77777777" w:rsidTr="174073F9">
        <w:tblPrEx>
          <w:shd w:val="clear" w:color="auto" w:fill="99FFCC"/>
        </w:tblPrEx>
        <w:tc>
          <w:tcPr>
            <w:tcW w:w="8928" w:type="dxa"/>
            <w:gridSpan w:val="2"/>
            <w:shd w:val="clear" w:color="auto" w:fill="99FFCC"/>
          </w:tcPr>
          <w:p w14:paraId="199B9D6D" w14:textId="77777777" w:rsidR="00FB5214" w:rsidRDefault="00FB5214">
            <w:pPr>
              <w:spacing w:before="60"/>
              <w:rPr>
                <w:lang w:val="en-US"/>
              </w:rPr>
            </w:pPr>
            <w:r>
              <w:rPr>
                <w:lang w:val="en-US"/>
              </w:rPr>
              <w:t xml:space="preserve">CERTIFICATIONS </w:t>
            </w:r>
          </w:p>
        </w:tc>
      </w:tr>
      <w:tr w:rsidR="00FB5214" w:rsidRPr="00076EA7" w14:paraId="199B9D76" w14:textId="77777777" w:rsidTr="174073F9">
        <w:tblPrEx>
          <w:shd w:val="clear" w:color="auto" w:fill="99FFCC"/>
        </w:tblPrEx>
        <w:tc>
          <w:tcPr>
            <w:tcW w:w="8928" w:type="dxa"/>
            <w:gridSpan w:val="2"/>
            <w:shd w:val="clear" w:color="auto" w:fill="FFFFFF" w:themeFill="background1"/>
          </w:tcPr>
          <w:p w14:paraId="199B9D6F" w14:textId="77777777" w:rsidR="00FB5214" w:rsidRDefault="00FB5214" w:rsidP="00FB5214">
            <w:pPr>
              <w:numPr>
                <w:ilvl w:val="0"/>
                <w:numId w:val="7"/>
              </w:numPr>
              <w:tabs>
                <w:tab w:val="num" w:pos="360"/>
              </w:tabs>
              <w:ind w:left="360"/>
              <w:rPr>
                <w:lang w:val="en-US"/>
              </w:rPr>
            </w:pPr>
            <w:r w:rsidRPr="00FB5214">
              <w:rPr>
                <w:lang w:val="en-US"/>
              </w:rPr>
              <w:t>Certified Software Engineering Professional (</w:t>
            </w:r>
            <w:r w:rsidRPr="00876842">
              <w:rPr>
                <w:b/>
                <w:bCs/>
                <w:lang w:val="en-US"/>
              </w:rPr>
              <w:t>CSDP</w:t>
            </w:r>
            <w:r w:rsidRPr="00FB5214">
              <w:rPr>
                <w:lang w:val="en-US"/>
              </w:rPr>
              <w:t>), IEEE, 2002 – present</w:t>
            </w:r>
          </w:p>
          <w:p w14:paraId="38C0D441" w14:textId="2446863F" w:rsidR="00E41F7E" w:rsidRPr="00E41F7E" w:rsidRDefault="00E41F7E" w:rsidP="00FB5214">
            <w:pPr>
              <w:numPr>
                <w:ilvl w:val="0"/>
                <w:numId w:val="7"/>
              </w:numPr>
              <w:tabs>
                <w:tab w:val="num" w:pos="360"/>
              </w:tabs>
              <w:ind w:left="360"/>
              <w:rPr>
                <w:lang w:val="en-US"/>
              </w:rPr>
            </w:pPr>
            <w:r w:rsidRPr="00E41F7E">
              <w:rPr>
                <w:lang w:val="en-US"/>
              </w:rPr>
              <w:t>Associate Systems Engineering Professional (</w:t>
            </w:r>
            <w:r w:rsidRPr="00876842">
              <w:rPr>
                <w:b/>
                <w:bCs/>
                <w:lang w:val="en-US"/>
              </w:rPr>
              <w:t>ASEP</w:t>
            </w:r>
            <w:r w:rsidRPr="00E41F7E">
              <w:rPr>
                <w:lang w:val="en-US"/>
              </w:rPr>
              <w:t>)</w:t>
            </w:r>
            <w:r>
              <w:rPr>
                <w:lang w:val="en-US"/>
              </w:rPr>
              <w:t xml:space="preserve">, INCOSE 2017 – present </w:t>
            </w:r>
            <w:r w:rsidRPr="00E41F7E">
              <w:rPr>
                <w:lang w:val="en-US"/>
              </w:rPr>
              <w:t xml:space="preserve"> </w:t>
            </w:r>
          </w:p>
          <w:p w14:paraId="199B9D70" w14:textId="5BD47588" w:rsidR="005126D8" w:rsidRDefault="005126D8" w:rsidP="00FB5214">
            <w:pPr>
              <w:numPr>
                <w:ilvl w:val="0"/>
                <w:numId w:val="7"/>
              </w:numPr>
              <w:tabs>
                <w:tab w:val="num" w:pos="360"/>
              </w:tabs>
              <w:ind w:left="360"/>
              <w:rPr>
                <w:lang w:val="en-US"/>
              </w:rPr>
            </w:pPr>
            <w:r w:rsidRPr="00FB5214">
              <w:rPr>
                <w:lang w:val="en-US"/>
              </w:rPr>
              <w:t xml:space="preserve">Certificate </w:t>
            </w:r>
            <w:r w:rsidR="00876842">
              <w:rPr>
                <w:lang w:val="en-US"/>
              </w:rPr>
              <w:t>-</w:t>
            </w:r>
            <w:r w:rsidRPr="00FB5214">
              <w:rPr>
                <w:lang w:val="en-US"/>
              </w:rPr>
              <w:t xml:space="preserve"> </w:t>
            </w:r>
            <w:r w:rsidR="00076EA7">
              <w:rPr>
                <w:lang w:val="en-US"/>
              </w:rPr>
              <w:t>Capability Maturity Model Integration (</w:t>
            </w:r>
            <w:r w:rsidRPr="00876842">
              <w:rPr>
                <w:b/>
                <w:bCs/>
                <w:lang w:val="en-US"/>
              </w:rPr>
              <w:t>CMMI</w:t>
            </w:r>
            <w:r w:rsidR="00076EA7">
              <w:rPr>
                <w:lang w:val="en-US"/>
              </w:rPr>
              <w:t>)</w:t>
            </w:r>
            <w:r>
              <w:rPr>
                <w:lang w:val="en-US"/>
              </w:rPr>
              <w:t>, Software Eng</w:t>
            </w:r>
            <w:r w:rsidR="00E41F7E">
              <w:rPr>
                <w:lang w:val="en-US"/>
              </w:rPr>
              <w:t>.</w:t>
            </w:r>
            <w:r>
              <w:rPr>
                <w:lang w:val="en-US"/>
              </w:rPr>
              <w:t xml:space="preserve"> Inst</w:t>
            </w:r>
            <w:r w:rsidR="00E41F7E">
              <w:rPr>
                <w:lang w:val="en-US"/>
              </w:rPr>
              <w:t>.</w:t>
            </w:r>
            <w:r>
              <w:rPr>
                <w:lang w:val="en-US"/>
              </w:rPr>
              <w:t xml:space="preserve"> (SEI)</w:t>
            </w:r>
            <w:r w:rsidR="00E82BD7">
              <w:rPr>
                <w:lang w:val="en-US"/>
              </w:rPr>
              <w:t xml:space="preserve">, 2009 – present </w:t>
            </w:r>
          </w:p>
          <w:p w14:paraId="135AF22B" w14:textId="6BB97489" w:rsidR="00076EA7" w:rsidRPr="00FB5214" w:rsidRDefault="00076EA7" w:rsidP="00076EA7">
            <w:pPr>
              <w:numPr>
                <w:ilvl w:val="0"/>
                <w:numId w:val="7"/>
              </w:numPr>
              <w:tabs>
                <w:tab w:val="num" w:pos="360"/>
              </w:tabs>
              <w:ind w:left="360"/>
              <w:rPr>
                <w:lang w:val="en-US"/>
              </w:rPr>
            </w:pPr>
            <w:r>
              <w:rPr>
                <w:lang w:val="en-US"/>
              </w:rPr>
              <w:t xml:space="preserve">Certified Appraisal Team Member </w:t>
            </w:r>
            <w:r w:rsidR="001315E1">
              <w:rPr>
                <w:lang w:val="en-US"/>
              </w:rPr>
              <w:t xml:space="preserve">(ATM) </w:t>
            </w:r>
            <w:r>
              <w:rPr>
                <w:lang w:val="en-US"/>
              </w:rPr>
              <w:t>for Medical Devise Discovery Assessment Program (</w:t>
            </w:r>
            <w:r w:rsidRPr="00876842">
              <w:rPr>
                <w:b/>
                <w:bCs/>
                <w:lang w:val="en-US"/>
              </w:rPr>
              <w:t>MDDAP</w:t>
            </w:r>
            <w:r w:rsidR="001315E1" w:rsidRPr="00876842">
              <w:rPr>
                <w:b/>
                <w:bCs/>
                <w:lang w:val="en-US"/>
              </w:rPr>
              <w:t xml:space="preserve"> - ATM</w:t>
            </w:r>
            <w:r>
              <w:rPr>
                <w:lang w:val="en-US"/>
              </w:rPr>
              <w:t>), Program by the Food and Drug Administration (FDI) and CMMI, 2019 - present</w:t>
            </w:r>
          </w:p>
          <w:p w14:paraId="199B9D71" w14:textId="5031672B" w:rsidR="00FB5214" w:rsidRPr="00FB5214" w:rsidRDefault="00EB6126" w:rsidP="00FB5214">
            <w:pPr>
              <w:numPr>
                <w:ilvl w:val="0"/>
                <w:numId w:val="7"/>
              </w:numPr>
              <w:tabs>
                <w:tab w:val="num" w:pos="360"/>
              </w:tabs>
              <w:ind w:left="360"/>
              <w:rPr>
                <w:lang w:val="en-US"/>
              </w:rPr>
            </w:pPr>
            <w:r w:rsidRPr="00FB5214">
              <w:rPr>
                <w:lang w:val="en-US"/>
              </w:rPr>
              <w:t>Authorized Instructor</w:t>
            </w:r>
            <w:r w:rsidR="00876842">
              <w:rPr>
                <w:lang w:val="en-US"/>
              </w:rPr>
              <w:t xml:space="preserve"> </w:t>
            </w:r>
            <w:r w:rsidR="00FB5214" w:rsidRPr="00FB5214">
              <w:rPr>
                <w:lang w:val="en-US"/>
              </w:rPr>
              <w:t>CMMI</w:t>
            </w:r>
            <w:r w:rsidR="00076EA7">
              <w:rPr>
                <w:lang w:val="en-US"/>
              </w:rPr>
              <w:t xml:space="preserve"> </w:t>
            </w:r>
            <w:r>
              <w:rPr>
                <w:lang w:val="en-US"/>
              </w:rPr>
              <w:t xml:space="preserve">for </w:t>
            </w:r>
            <w:r w:rsidR="00FB5214" w:rsidRPr="00FB5214">
              <w:rPr>
                <w:lang w:val="en-US"/>
              </w:rPr>
              <w:t>Development</w:t>
            </w:r>
            <w:r w:rsidR="00876842">
              <w:rPr>
                <w:lang w:val="en-US"/>
              </w:rPr>
              <w:t>,</w:t>
            </w:r>
            <w:r w:rsidR="00076EA7">
              <w:rPr>
                <w:lang w:val="en-US"/>
              </w:rPr>
              <w:t xml:space="preserve"> </w:t>
            </w:r>
            <w:r w:rsidR="005126D8">
              <w:rPr>
                <w:lang w:val="en-US"/>
              </w:rPr>
              <w:t>CMMI Services</w:t>
            </w:r>
            <w:r w:rsidR="00076EA7">
              <w:rPr>
                <w:lang w:val="en-US"/>
              </w:rPr>
              <w:t>; and MDDAP</w:t>
            </w:r>
            <w:r w:rsidR="00876842">
              <w:rPr>
                <w:lang w:val="en-US"/>
              </w:rPr>
              <w:t>,</w:t>
            </w:r>
            <w:r w:rsidR="005126D8">
              <w:rPr>
                <w:lang w:val="en-US"/>
              </w:rPr>
              <w:t xml:space="preserve"> CMMI Inst</w:t>
            </w:r>
            <w:r w:rsidR="00FB5214" w:rsidRPr="00FB5214">
              <w:rPr>
                <w:lang w:val="en-US"/>
              </w:rPr>
              <w:t xml:space="preserve">, 2005 – </w:t>
            </w:r>
          </w:p>
          <w:p w14:paraId="199B9D73" w14:textId="5B2AA571" w:rsidR="00FB5214" w:rsidRPr="00FB5214" w:rsidRDefault="00FB5214" w:rsidP="00FB5214">
            <w:pPr>
              <w:numPr>
                <w:ilvl w:val="0"/>
                <w:numId w:val="7"/>
              </w:numPr>
              <w:tabs>
                <w:tab w:val="num" w:pos="360"/>
              </w:tabs>
              <w:ind w:left="360"/>
              <w:rPr>
                <w:lang w:val="en-US"/>
              </w:rPr>
            </w:pPr>
            <w:r w:rsidRPr="6F11BA89">
              <w:rPr>
                <w:lang w:val="en-US"/>
              </w:rPr>
              <w:t xml:space="preserve">Personal Software Process </w:t>
            </w:r>
            <w:r w:rsidR="005126D8" w:rsidRPr="6F11BA89">
              <w:rPr>
                <w:lang w:val="en-US"/>
              </w:rPr>
              <w:t>(</w:t>
            </w:r>
            <w:r w:rsidR="005126D8" w:rsidRPr="00876842">
              <w:rPr>
                <w:b/>
                <w:bCs/>
                <w:lang w:val="en-US"/>
              </w:rPr>
              <w:t>PSP</w:t>
            </w:r>
            <w:r w:rsidR="005126D8" w:rsidRPr="6F11BA89">
              <w:rPr>
                <w:lang w:val="en-US"/>
              </w:rPr>
              <w:t xml:space="preserve">) </w:t>
            </w:r>
            <w:r w:rsidR="00B65000">
              <w:rPr>
                <w:lang w:val="en-US"/>
              </w:rPr>
              <w:t xml:space="preserve">Developer &amp; </w:t>
            </w:r>
            <w:r w:rsidRPr="6F11BA89">
              <w:rPr>
                <w:lang w:val="en-US"/>
              </w:rPr>
              <w:t>Authorized Instructor, Software Eng</w:t>
            </w:r>
            <w:r w:rsidR="3641CF3A" w:rsidRPr="6F11BA89">
              <w:rPr>
                <w:lang w:val="en-US"/>
              </w:rPr>
              <w:t>r.</w:t>
            </w:r>
            <w:r w:rsidR="008040A3" w:rsidRPr="6F11BA89">
              <w:rPr>
                <w:lang w:val="en-US"/>
              </w:rPr>
              <w:t xml:space="preserve"> Inst</w:t>
            </w:r>
            <w:r w:rsidR="00B65000">
              <w:rPr>
                <w:lang w:val="en-US"/>
              </w:rPr>
              <w:t>.</w:t>
            </w:r>
            <w:r w:rsidR="008040A3" w:rsidRPr="6F11BA89">
              <w:rPr>
                <w:lang w:val="en-US"/>
              </w:rPr>
              <w:t>, 2010 – 2014</w:t>
            </w:r>
          </w:p>
          <w:p w14:paraId="199B9D74" w14:textId="1F193F0E" w:rsidR="00FB5214" w:rsidRDefault="00FB5214" w:rsidP="005126D8">
            <w:pPr>
              <w:numPr>
                <w:ilvl w:val="0"/>
                <w:numId w:val="7"/>
              </w:numPr>
              <w:tabs>
                <w:tab w:val="num" w:pos="360"/>
              </w:tabs>
              <w:ind w:left="360"/>
              <w:rPr>
                <w:lang w:val="en-US"/>
              </w:rPr>
            </w:pPr>
            <w:r w:rsidRPr="00FB5214">
              <w:rPr>
                <w:lang w:val="en-US"/>
              </w:rPr>
              <w:t>Certified T</w:t>
            </w:r>
            <w:r w:rsidR="00A12BB0">
              <w:rPr>
                <w:lang w:val="en-US"/>
              </w:rPr>
              <w:t xml:space="preserve">eam </w:t>
            </w:r>
            <w:r w:rsidRPr="00FB5214">
              <w:rPr>
                <w:lang w:val="en-US"/>
              </w:rPr>
              <w:t>S</w:t>
            </w:r>
            <w:r w:rsidR="00A12BB0">
              <w:rPr>
                <w:lang w:val="en-US"/>
              </w:rPr>
              <w:t xml:space="preserve">oftware </w:t>
            </w:r>
            <w:r w:rsidRPr="00FB5214">
              <w:rPr>
                <w:lang w:val="en-US"/>
              </w:rPr>
              <w:t>P</w:t>
            </w:r>
            <w:r w:rsidR="00A12BB0">
              <w:rPr>
                <w:lang w:val="en-US"/>
              </w:rPr>
              <w:t>rocess</w:t>
            </w:r>
            <w:r w:rsidRPr="00FB5214">
              <w:rPr>
                <w:lang w:val="en-US"/>
              </w:rPr>
              <w:t xml:space="preserve"> </w:t>
            </w:r>
            <w:r w:rsidR="00876842">
              <w:rPr>
                <w:lang w:val="en-US"/>
              </w:rPr>
              <w:t>(</w:t>
            </w:r>
            <w:r w:rsidR="00876842" w:rsidRPr="00876842">
              <w:rPr>
                <w:b/>
                <w:bCs/>
                <w:lang w:val="en-US"/>
              </w:rPr>
              <w:t>TSP</w:t>
            </w:r>
            <w:r w:rsidR="00876842">
              <w:rPr>
                <w:lang w:val="en-US"/>
              </w:rPr>
              <w:t xml:space="preserve">) </w:t>
            </w:r>
            <w:r w:rsidRPr="00FB5214">
              <w:rPr>
                <w:lang w:val="en-US"/>
              </w:rPr>
              <w:t>Coach, Software Engineering Institute</w:t>
            </w:r>
            <w:r w:rsidR="005126D8">
              <w:rPr>
                <w:lang w:val="en-US"/>
              </w:rPr>
              <w:t xml:space="preserve"> (SEI)</w:t>
            </w:r>
            <w:r w:rsidR="008040A3">
              <w:rPr>
                <w:lang w:val="en-US"/>
              </w:rPr>
              <w:t>, 2011 – 201</w:t>
            </w:r>
            <w:r w:rsidR="00D56D47">
              <w:rPr>
                <w:lang w:val="en-US"/>
              </w:rPr>
              <w:t>6</w:t>
            </w:r>
          </w:p>
          <w:p w14:paraId="199B9D75" w14:textId="478CFEC7" w:rsidR="00875A43" w:rsidRPr="001315E1" w:rsidRDefault="001315E1" w:rsidP="001315E1">
            <w:pPr>
              <w:numPr>
                <w:ilvl w:val="0"/>
                <w:numId w:val="7"/>
              </w:numPr>
              <w:tabs>
                <w:tab w:val="num" w:pos="360"/>
              </w:tabs>
              <w:ind w:left="360"/>
              <w:rPr>
                <w:lang w:val="en-US"/>
              </w:rPr>
            </w:pPr>
            <w:r w:rsidRPr="6F11BA89">
              <w:rPr>
                <w:lang w:val="en-US"/>
              </w:rPr>
              <w:t>Certified Personal Software Process (PSP) Developer, Software Engr. Institute, 2010 – 2018</w:t>
            </w:r>
          </w:p>
        </w:tc>
      </w:tr>
      <w:tr w:rsidR="00FB5214" w:rsidRPr="00EB6126" w14:paraId="199B9D78" w14:textId="77777777" w:rsidTr="174073F9">
        <w:tblPrEx>
          <w:shd w:val="clear" w:color="auto" w:fill="99FFCC"/>
        </w:tblPrEx>
        <w:tc>
          <w:tcPr>
            <w:tcW w:w="8928" w:type="dxa"/>
            <w:gridSpan w:val="2"/>
            <w:shd w:val="clear" w:color="auto" w:fill="99FFCC"/>
          </w:tcPr>
          <w:p w14:paraId="199B9D77" w14:textId="77777777" w:rsidR="00FB5214" w:rsidRDefault="00FB5214">
            <w:pPr>
              <w:spacing w:before="60"/>
              <w:rPr>
                <w:lang w:val="en-US"/>
              </w:rPr>
            </w:pPr>
            <w:r>
              <w:rPr>
                <w:lang w:val="en-US"/>
              </w:rPr>
              <w:t>AWARDS &amp; HONORS</w:t>
            </w:r>
          </w:p>
        </w:tc>
      </w:tr>
      <w:tr w:rsidR="00FB5214" w:rsidRPr="00E41F7E" w14:paraId="199B9D83" w14:textId="77777777" w:rsidTr="174073F9">
        <w:tblPrEx>
          <w:shd w:val="clear" w:color="auto" w:fill="99FFCC"/>
        </w:tblPrEx>
        <w:tc>
          <w:tcPr>
            <w:tcW w:w="8928" w:type="dxa"/>
            <w:gridSpan w:val="2"/>
            <w:shd w:val="clear" w:color="auto" w:fill="FFFFFF" w:themeFill="background1"/>
          </w:tcPr>
          <w:p w14:paraId="199B9D79" w14:textId="77777777" w:rsidR="00D97253" w:rsidRPr="00D97253" w:rsidRDefault="00D97253" w:rsidP="00FB5214">
            <w:pPr>
              <w:numPr>
                <w:ilvl w:val="0"/>
                <w:numId w:val="7"/>
              </w:numPr>
              <w:tabs>
                <w:tab w:val="num" w:pos="360"/>
              </w:tabs>
              <w:ind w:left="360"/>
              <w:rPr>
                <w:lang w:val="en-US"/>
              </w:rPr>
            </w:pPr>
            <w:r w:rsidRPr="00DD66A4">
              <w:rPr>
                <w:b/>
                <w:bCs/>
                <w:lang w:val="en-US"/>
              </w:rPr>
              <w:t>Teaching award 2019</w:t>
            </w:r>
            <w:r w:rsidRPr="00D97253">
              <w:rPr>
                <w:lang w:val="en-US"/>
              </w:rPr>
              <w:t>, College of Engineering, University of Texas at El Paso</w:t>
            </w:r>
          </w:p>
          <w:p w14:paraId="199B9D7A" w14:textId="77777777" w:rsidR="00FB5214" w:rsidRPr="00D97253" w:rsidRDefault="00FB5214" w:rsidP="00FB5214">
            <w:pPr>
              <w:numPr>
                <w:ilvl w:val="0"/>
                <w:numId w:val="7"/>
              </w:numPr>
              <w:tabs>
                <w:tab w:val="num" w:pos="360"/>
              </w:tabs>
              <w:ind w:left="360"/>
              <w:rPr>
                <w:lang w:val="en-US"/>
              </w:rPr>
            </w:pPr>
            <w:r w:rsidRPr="00D97253">
              <w:rPr>
                <w:lang w:val="en-US"/>
              </w:rPr>
              <w:t>Outstanding Doctoral Student 2005, University of Texas at El Paso</w:t>
            </w:r>
          </w:p>
          <w:p w14:paraId="199B9D7B" w14:textId="77777777" w:rsidR="00FB5214" w:rsidRPr="00D97253" w:rsidRDefault="00FB5214" w:rsidP="00FB5214">
            <w:pPr>
              <w:numPr>
                <w:ilvl w:val="0"/>
                <w:numId w:val="7"/>
              </w:numPr>
              <w:tabs>
                <w:tab w:val="num" w:pos="360"/>
              </w:tabs>
              <w:ind w:left="360"/>
              <w:rPr>
                <w:lang w:val="en-US"/>
              </w:rPr>
            </w:pPr>
            <w:r w:rsidRPr="00DD66A4">
              <w:rPr>
                <w:b/>
                <w:bCs/>
                <w:lang w:val="en-US"/>
              </w:rPr>
              <w:t>Outstanding Dissertation</w:t>
            </w:r>
            <w:r w:rsidRPr="00D97253">
              <w:rPr>
                <w:lang w:val="en-US"/>
              </w:rPr>
              <w:t xml:space="preserve"> 2004, University of Texas at El Paso </w:t>
            </w:r>
          </w:p>
          <w:p w14:paraId="199B9D7C" w14:textId="77777777" w:rsidR="00FB5214" w:rsidRPr="00D97253" w:rsidRDefault="00FB5214" w:rsidP="00FB5214">
            <w:pPr>
              <w:numPr>
                <w:ilvl w:val="0"/>
                <w:numId w:val="7"/>
              </w:numPr>
              <w:tabs>
                <w:tab w:val="num" w:pos="360"/>
              </w:tabs>
              <w:ind w:left="360"/>
              <w:rPr>
                <w:lang w:val="en-US"/>
              </w:rPr>
            </w:pPr>
            <w:r w:rsidRPr="00D97253">
              <w:rPr>
                <w:lang w:val="en-US"/>
              </w:rPr>
              <w:t>Dodson Doctoral Fellowship, 2002-2003, University of Texas at El Paso</w:t>
            </w:r>
          </w:p>
          <w:p w14:paraId="199B9D7D" w14:textId="77777777" w:rsidR="00FB5214" w:rsidRPr="00D97253" w:rsidRDefault="00FB5214" w:rsidP="00FB5214">
            <w:pPr>
              <w:numPr>
                <w:ilvl w:val="0"/>
                <w:numId w:val="7"/>
              </w:numPr>
              <w:tabs>
                <w:tab w:val="num" w:pos="360"/>
              </w:tabs>
              <w:ind w:left="360"/>
              <w:rPr>
                <w:lang w:val="en-US"/>
              </w:rPr>
            </w:pPr>
            <w:r w:rsidRPr="00DD66A4">
              <w:rPr>
                <w:b/>
                <w:bCs/>
                <w:lang w:val="en-US"/>
              </w:rPr>
              <w:t>CONACYT Scholarship</w:t>
            </w:r>
            <w:r w:rsidRPr="00D97253">
              <w:rPr>
                <w:lang w:val="en-US"/>
              </w:rPr>
              <w:t xml:space="preserve"> for doctoral studies, 1999-2003.</w:t>
            </w:r>
          </w:p>
          <w:p w14:paraId="199B9D7E" w14:textId="2ABDACD9" w:rsidR="00FB5214" w:rsidRPr="00D97253" w:rsidRDefault="00FB5214" w:rsidP="00FB5214">
            <w:pPr>
              <w:numPr>
                <w:ilvl w:val="0"/>
                <w:numId w:val="7"/>
              </w:numPr>
              <w:tabs>
                <w:tab w:val="num" w:pos="360"/>
              </w:tabs>
              <w:ind w:left="360"/>
              <w:rPr>
                <w:lang w:val="en-US"/>
              </w:rPr>
            </w:pPr>
            <w:r w:rsidRPr="00E41F7E">
              <w:rPr>
                <w:b/>
                <w:bCs/>
                <w:lang w:val="en-US"/>
              </w:rPr>
              <w:t>Fulbright</w:t>
            </w:r>
            <w:r w:rsidRPr="174073F9">
              <w:rPr>
                <w:lang w:val="en-US"/>
              </w:rPr>
              <w:t xml:space="preserve"> </w:t>
            </w:r>
            <w:r w:rsidR="5203DA63" w:rsidRPr="00DD66A4">
              <w:rPr>
                <w:b/>
                <w:bCs/>
                <w:lang w:val="en-US"/>
              </w:rPr>
              <w:t>Scholarship</w:t>
            </w:r>
            <w:r w:rsidRPr="174073F9">
              <w:rPr>
                <w:lang w:val="en-US"/>
              </w:rPr>
              <w:t>, Master's degree 1994-1996, USA government.</w:t>
            </w:r>
          </w:p>
          <w:p w14:paraId="199B9D7F" w14:textId="77777777" w:rsidR="00FB5214" w:rsidRPr="00D97253" w:rsidRDefault="00FB5214" w:rsidP="00FB5214">
            <w:pPr>
              <w:numPr>
                <w:ilvl w:val="0"/>
                <w:numId w:val="7"/>
              </w:numPr>
              <w:tabs>
                <w:tab w:val="num" w:pos="360"/>
              </w:tabs>
              <w:ind w:left="360"/>
              <w:rPr>
                <w:lang w:val="en-US"/>
              </w:rPr>
            </w:pPr>
            <w:r w:rsidRPr="00D97253">
              <w:rPr>
                <w:lang w:val="en-US"/>
              </w:rPr>
              <w:t xml:space="preserve">Lockheed Martin Research Grant, Project: Real Time Object-Oriented Analysis, </w:t>
            </w:r>
            <w:r w:rsidR="00EB6126" w:rsidRPr="00D97253">
              <w:rPr>
                <w:lang w:val="en-US"/>
              </w:rPr>
              <w:t>spring</w:t>
            </w:r>
            <w:r w:rsidRPr="00D97253">
              <w:rPr>
                <w:lang w:val="en-US"/>
              </w:rPr>
              <w:t xml:space="preserve"> 1996.</w:t>
            </w:r>
          </w:p>
          <w:p w14:paraId="199B9D82" w14:textId="6E0B010E" w:rsidR="00FB5214" w:rsidRPr="00876842" w:rsidRDefault="00FB5214" w:rsidP="00876842">
            <w:pPr>
              <w:numPr>
                <w:ilvl w:val="0"/>
                <w:numId w:val="7"/>
              </w:numPr>
              <w:tabs>
                <w:tab w:val="num" w:pos="360"/>
              </w:tabs>
              <w:ind w:left="360"/>
              <w:rPr>
                <w:lang w:val="en-US"/>
              </w:rPr>
            </w:pPr>
            <w:r w:rsidRPr="6F11BA89">
              <w:rPr>
                <w:lang w:val="en-US"/>
              </w:rPr>
              <w:t>Annual Research Award, Computer Science, Natl Polytechnic Inst</w:t>
            </w:r>
            <w:r w:rsidR="7E0E8B3F" w:rsidRPr="6F11BA89">
              <w:rPr>
                <w:lang w:val="en-US"/>
              </w:rPr>
              <w:t>.</w:t>
            </w:r>
            <w:r w:rsidRPr="6F11BA89">
              <w:rPr>
                <w:lang w:val="en-US"/>
              </w:rPr>
              <w:t xml:space="preserve"> (IPN), Mexico City, 1991</w:t>
            </w:r>
          </w:p>
        </w:tc>
      </w:tr>
      <w:tr w:rsidR="00C931A7" w:rsidRPr="00AE6055" w14:paraId="199B9D8C" w14:textId="77777777" w:rsidTr="174073F9">
        <w:tblPrEx>
          <w:shd w:val="clear" w:color="auto" w:fill="99FFCC"/>
        </w:tblPrEx>
        <w:tc>
          <w:tcPr>
            <w:tcW w:w="8928" w:type="dxa"/>
            <w:gridSpan w:val="2"/>
            <w:shd w:val="clear" w:color="auto" w:fill="99FFCC"/>
          </w:tcPr>
          <w:p w14:paraId="199B9D8B" w14:textId="77777777" w:rsidR="00C931A7" w:rsidRPr="00AE6055" w:rsidRDefault="00C931A7" w:rsidP="00AE6055">
            <w:pPr>
              <w:spacing w:before="60"/>
              <w:rPr>
                <w:lang w:val="en-US"/>
              </w:rPr>
            </w:pPr>
            <w:r w:rsidRPr="00AE6055">
              <w:rPr>
                <w:lang w:val="en-US"/>
              </w:rPr>
              <w:t>EXPERIENCE</w:t>
            </w:r>
          </w:p>
        </w:tc>
      </w:tr>
      <w:tr w:rsidR="00A25970" w:rsidRPr="00444557" w14:paraId="199B9D8E" w14:textId="77777777" w:rsidTr="174073F9">
        <w:tblPrEx>
          <w:shd w:val="clear" w:color="auto" w:fill="99FFCC"/>
        </w:tblPrEx>
        <w:tc>
          <w:tcPr>
            <w:tcW w:w="8928" w:type="dxa"/>
            <w:gridSpan w:val="2"/>
            <w:tcBorders>
              <w:bottom w:val="single" w:sz="4" w:space="0" w:color="auto"/>
            </w:tcBorders>
            <w:shd w:val="clear" w:color="auto" w:fill="auto"/>
          </w:tcPr>
          <w:p w14:paraId="199B9D8D" w14:textId="43FB88EE" w:rsidR="00A25970" w:rsidRPr="00AE6055" w:rsidRDefault="001E7EC9" w:rsidP="6F11BA89">
            <w:pPr>
              <w:spacing w:before="60"/>
              <w:rPr>
                <w:i/>
                <w:iCs/>
                <w:lang w:val="en-US"/>
              </w:rPr>
            </w:pPr>
            <w:r w:rsidRPr="00DD66A4">
              <w:rPr>
                <w:b/>
                <w:bCs/>
                <w:i/>
                <w:iCs/>
                <w:lang w:val="en-US"/>
              </w:rPr>
              <w:t>Associate Professor</w:t>
            </w:r>
            <w:r w:rsidR="005C3C08" w:rsidRPr="00DD66A4">
              <w:rPr>
                <w:b/>
                <w:bCs/>
                <w:i/>
                <w:iCs/>
                <w:lang w:val="en-US"/>
              </w:rPr>
              <w:t xml:space="preserve"> of Practice</w:t>
            </w:r>
            <w:r w:rsidRPr="6F11BA89">
              <w:rPr>
                <w:i/>
                <w:iCs/>
                <w:lang w:val="en-US"/>
              </w:rPr>
              <w:t xml:space="preserve">         University of Texas at El Paso</w:t>
            </w:r>
            <w:r w:rsidR="00A25970" w:rsidRPr="6F11BA89">
              <w:rPr>
                <w:i/>
                <w:iCs/>
                <w:lang w:val="en-US"/>
              </w:rPr>
              <w:t xml:space="preserve">, </w:t>
            </w:r>
            <w:r w:rsidRPr="6F11BA89">
              <w:rPr>
                <w:i/>
                <w:iCs/>
                <w:lang w:val="en-US"/>
              </w:rPr>
              <w:t>USA</w:t>
            </w:r>
            <w:r w:rsidR="00A25970" w:rsidRPr="6F11BA89">
              <w:rPr>
                <w:i/>
                <w:iCs/>
                <w:lang w:val="en-US"/>
              </w:rPr>
              <w:t xml:space="preserve">     </w:t>
            </w:r>
            <w:r w:rsidR="00EB79B6" w:rsidRPr="6F11BA89">
              <w:rPr>
                <w:i/>
                <w:iCs/>
                <w:lang w:val="en-US"/>
              </w:rPr>
              <w:t>Sept</w:t>
            </w:r>
            <w:r w:rsidR="00A25970" w:rsidRPr="6F11BA89">
              <w:rPr>
                <w:i/>
                <w:iCs/>
                <w:lang w:val="en-US"/>
              </w:rPr>
              <w:t xml:space="preserve"> </w:t>
            </w:r>
            <w:r w:rsidR="00834D1A" w:rsidRPr="6F11BA89">
              <w:rPr>
                <w:i/>
                <w:iCs/>
                <w:lang w:val="en-US"/>
              </w:rPr>
              <w:t>20</w:t>
            </w:r>
            <w:r w:rsidR="00EB79B6" w:rsidRPr="6F11BA89">
              <w:rPr>
                <w:i/>
                <w:iCs/>
                <w:lang w:val="en-US"/>
              </w:rPr>
              <w:t>1</w:t>
            </w:r>
            <w:r w:rsidR="00A25970" w:rsidRPr="6F11BA89">
              <w:rPr>
                <w:i/>
                <w:iCs/>
                <w:lang w:val="en-US"/>
              </w:rPr>
              <w:t xml:space="preserve">4 – Present </w:t>
            </w:r>
          </w:p>
        </w:tc>
      </w:tr>
      <w:tr w:rsidR="00B27039" w:rsidRPr="00AE6055" w14:paraId="199B9DB4" w14:textId="77777777" w:rsidTr="174073F9">
        <w:tblPrEx>
          <w:shd w:val="clear" w:color="auto" w:fill="99FFCC"/>
        </w:tblPrEx>
        <w:tc>
          <w:tcPr>
            <w:tcW w:w="8928" w:type="dxa"/>
            <w:gridSpan w:val="2"/>
            <w:tcBorders>
              <w:bottom w:val="single" w:sz="4" w:space="0" w:color="auto"/>
            </w:tcBorders>
            <w:shd w:val="clear" w:color="auto" w:fill="auto"/>
          </w:tcPr>
          <w:p w14:paraId="6E166E55" w14:textId="3A3BA15D" w:rsidR="005C3C08" w:rsidRPr="00DD66A4" w:rsidRDefault="005C3C08" w:rsidP="6F11BA89">
            <w:pPr>
              <w:rPr>
                <w:b/>
                <w:bCs/>
                <w:color w:val="1F4E79" w:themeColor="accent5" w:themeShade="80"/>
                <w:lang w:val="en-US"/>
              </w:rPr>
            </w:pPr>
            <w:r w:rsidRPr="00DD66A4">
              <w:rPr>
                <w:b/>
                <w:bCs/>
                <w:color w:val="1F4E79" w:themeColor="accent5" w:themeShade="80"/>
                <w:lang w:val="en-US"/>
              </w:rPr>
              <w:t>Computer Science Department, January 2020 – present</w:t>
            </w:r>
          </w:p>
          <w:p w14:paraId="2E85A0A2" w14:textId="17E78E81" w:rsidR="1E391D94" w:rsidRDefault="1E391D94" w:rsidP="6F11BA89">
            <w:pPr>
              <w:numPr>
                <w:ilvl w:val="0"/>
                <w:numId w:val="4"/>
              </w:numPr>
              <w:ind w:left="360"/>
              <w:rPr>
                <w:lang w:val="en-US"/>
              </w:rPr>
            </w:pPr>
            <w:r w:rsidRPr="00DD66A4">
              <w:rPr>
                <w:b/>
                <w:bCs/>
                <w:i/>
                <w:iCs/>
                <w:lang w:val="en-US"/>
              </w:rPr>
              <w:t>Program Director</w:t>
            </w:r>
            <w:r w:rsidRPr="6F11BA89">
              <w:rPr>
                <w:i/>
                <w:iCs/>
                <w:lang w:val="en-US"/>
              </w:rPr>
              <w:t xml:space="preserve"> </w:t>
            </w:r>
            <w:r w:rsidRPr="6F11BA89">
              <w:rPr>
                <w:lang w:val="en-US"/>
              </w:rPr>
              <w:t xml:space="preserve">– </w:t>
            </w:r>
            <w:r w:rsidR="193AFD4B" w:rsidRPr="6F11BA89">
              <w:rPr>
                <w:lang w:val="en-US"/>
              </w:rPr>
              <w:t xml:space="preserve">Master of Science in </w:t>
            </w:r>
            <w:r w:rsidRPr="6F11BA89">
              <w:rPr>
                <w:lang w:val="en-US"/>
              </w:rPr>
              <w:t>S</w:t>
            </w:r>
            <w:r w:rsidR="7A3E28FC" w:rsidRPr="6F11BA89">
              <w:rPr>
                <w:lang w:val="en-US"/>
              </w:rPr>
              <w:t>oftware</w:t>
            </w:r>
            <w:r w:rsidRPr="6F11BA89">
              <w:rPr>
                <w:lang w:val="en-US"/>
              </w:rPr>
              <w:t xml:space="preserve"> </w:t>
            </w:r>
            <w:r w:rsidR="2674200A" w:rsidRPr="6F11BA89">
              <w:rPr>
                <w:lang w:val="en-US"/>
              </w:rPr>
              <w:t>Engineering</w:t>
            </w:r>
            <w:r w:rsidR="004D71EE">
              <w:rPr>
                <w:lang w:val="en-US"/>
              </w:rPr>
              <w:t xml:space="preserve"> (</w:t>
            </w:r>
            <w:proofErr w:type="spellStart"/>
            <w:r w:rsidR="004D71EE" w:rsidRPr="004D71EE">
              <w:rPr>
                <w:b/>
                <w:bCs/>
                <w:lang w:val="en-US"/>
              </w:rPr>
              <w:t>MSSwE</w:t>
            </w:r>
            <w:proofErr w:type="spellEnd"/>
            <w:r w:rsidR="004D71EE">
              <w:rPr>
                <w:lang w:val="en-US"/>
              </w:rPr>
              <w:t>)</w:t>
            </w:r>
            <w:r w:rsidR="2674200A" w:rsidRPr="6F11BA89">
              <w:rPr>
                <w:lang w:val="en-US"/>
              </w:rPr>
              <w:t>, Feb</w:t>
            </w:r>
            <w:r w:rsidR="5320E6A9" w:rsidRPr="6F11BA89">
              <w:rPr>
                <w:lang w:val="en-US"/>
              </w:rPr>
              <w:t xml:space="preserve"> 17, 2020 </w:t>
            </w:r>
            <w:r w:rsidR="00DD66A4">
              <w:rPr>
                <w:lang w:val="en-US"/>
              </w:rPr>
              <w:t>–</w:t>
            </w:r>
            <w:r w:rsidR="5320E6A9" w:rsidRPr="6F11BA89">
              <w:rPr>
                <w:lang w:val="en-US"/>
              </w:rPr>
              <w:t xml:space="preserve"> present</w:t>
            </w:r>
          </w:p>
          <w:p w14:paraId="3457811F" w14:textId="54835FF3" w:rsidR="00DD66A4" w:rsidRDefault="000E691E" w:rsidP="6F11BA89">
            <w:pPr>
              <w:numPr>
                <w:ilvl w:val="0"/>
                <w:numId w:val="4"/>
              </w:numPr>
              <w:ind w:left="360"/>
              <w:rPr>
                <w:lang w:val="en-US"/>
              </w:rPr>
            </w:pPr>
            <w:r>
              <w:rPr>
                <w:b/>
                <w:bCs/>
                <w:i/>
                <w:iCs/>
                <w:lang w:val="en-US"/>
              </w:rPr>
              <w:t>5</w:t>
            </w:r>
            <w:r w:rsidR="00EA0B3E">
              <w:rPr>
                <w:b/>
                <w:bCs/>
                <w:i/>
                <w:iCs/>
                <w:lang w:val="en-US"/>
              </w:rPr>
              <w:t xml:space="preserve"> Sponsored </w:t>
            </w:r>
            <w:r w:rsidR="00DD66A4">
              <w:rPr>
                <w:b/>
                <w:bCs/>
                <w:i/>
                <w:iCs/>
                <w:lang w:val="en-US"/>
              </w:rPr>
              <w:t xml:space="preserve">Research </w:t>
            </w:r>
            <w:r w:rsidR="00EA0B3E">
              <w:rPr>
                <w:b/>
                <w:bCs/>
                <w:i/>
                <w:iCs/>
                <w:lang w:val="en-US"/>
              </w:rPr>
              <w:br/>
            </w:r>
            <w:r w:rsidR="00DD66A4">
              <w:rPr>
                <w:lang w:val="en-US"/>
              </w:rPr>
              <w:t>– N</w:t>
            </w:r>
            <w:r w:rsidR="00EA0B3E">
              <w:rPr>
                <w:lang w:val="en-US"/>
              </w:rPr>
              <w:t xml:space="preserve">ational Science Foundation, Interdisciplinary, </w:t>
            </w:r>
            <w:r w:rsidR="009E03B0">
              <w:rPr>
                <w:lang w:val="en-US"/>
              </w:rPr>
              <w:t>Co-Pi (</w:t>
            </w:r>
            <w:r w:rsidR="00DF6FEA">
              <w:rPr>
                <w:lang w:val="en-US"/>
              </w:rPr>
              <w:t>$</w:t>
            </w:r>
            <w:r w:rsidR="009E03B0">
              <w:rPr>
                <w:lang w:val="en-US"/>
              </w:rPr>
              <w:t xml:space="preserve">1,499,000; </w:t>
            </w:r>
            <w:r w:rsidR="00DF6FEA">
              <w:rPr>
                <w:lang w:val="en-US"/>
              </w:rPr>
              <w:t>$</w:t>
            </w:r>
            <w:r w:rsidR="009E03B0">
              <w:rPr>
                <w:lang w:val="en-US"/>
              </w:rPr>
              <w:t>239,410)</w:t>
            </w:r>
            <w:r w:rsidR="00EA0B3E">
              <w:rPr>
                <w:lang w:val="en-US"/>
              </w:rPr>
              <w:t>, Smart Social Conc.</w:t>
            </w:r>
            <w:r w:rsidR="00EA0B3E">
              <w:rPr>
                <w:lang w:val="en-US"/>
              </w:rPr>
              <w:br/>
            </w:r>
            <w:r w:rsidR="00EA0B3E">
              <w:rPr>
                <w:lang w:val="en-US"/>
              </w:rPr>
              <w:t>– National Science Found</w:t>
            </w:r>
            <w:r w:rsidR="00EA0B3E">
              <w:rPr>
                <w:lang w:val="en-US"/>
              </w:rPr>
              <w:t xml:space="preserve">., Multiple Universities, </w:t>
            </w:r>
            <w:r w:rsidR="009E03B0" w:rsidRPr="00E3491D">
              <w:rPr>
                <w:b/>
                <w:bCs/>
                <w:lang w:val="en-US"/>
              </w:rPr>
              <w:t>Pi</w:t>
            </w:r>
            <w:r w:rsidR="009E03B0">
              <w:rPr>
                <w:lang w:val="en-US"/>
              </w:rPr>
              <w:t xml:space="preserve"> (</w:t>
            </w:r>
            <w:r w:rsidR="00DF6FEA">
              <w:rPr>
                <w:lang w:val="en-US"/>
              </w:rPr>
              <w:t>$</w:t>
            </w:r>
            <w:r w:rsidR="0066049B" w:rsidRPr="00DF6FEA">
              <w:rPr>
                <w:lang w:val="en-US"/>
              </w:rPr>
              <w:t>390,634</w:t>
            </w:r>
            <w:r w:rsidR="009311CB">
              <w:rPr>
                <w:lang w:val="en-US"/>
              </w:rPr>
              <w:t xml:space="preserve"> UTEP /$1,200,000 NEIU</w:t>
            </w:r>
            <w:r w:rsidR="009E03B0">
              <w:rPr>
                <w:lang w:val="en-US"/>
              </w:rPr>
              <w:t xml:space="preserve">), </w:t>
            </w:r>
            <w:r w:rsidR="00EA0B3E">
              <w:rPr>
                <w:lang w:val="en-US"/>
              </w:rPr>
              <w:t>IS-CUCO</w:t>
            </w:r>
            <w:r w:rsidR="00EA0B3E">
              <w:rPr>
                <w:lang w:val="en-US"/>
              </w:rPr>
              <w:br/>
            </w:r>
            <w:r w:rsidR="00EA0B3E">
              <w:rPr>
                <w:lang w:val="en-US"/>
              </w:rPr>
              <w:t>–</w:t>
            </w:r>
            <w:r w:rsidR="00EA0B3E">
              <w:rPr>
                <w:lang w:val="en-US"/>
              </w:rPr>
              <w:t xml:space="preserve"> </w:t>
            </w:r>
            <w:r w:rsidR="00DD66A4">
              <w:rPr>
                <w:lang w:val="en-US"/>
              </w:rPr>
              <w:t>UTEP</w:t>
            </w:r>
            <w:r w:rsidR="00EA0B3E">
              <w:rPr>
                <w:lang w:val="en-US"/>
              </w:rPr>
              <w:t xml:space="preserve"> –</w:t>
            </w:r>
            <w:r w:rsidR="00DD66A4">
              <w:rPr>
                <w:lang w:val="en-US"/>
              </w:rPr>
              <w:t xml:space="preserve"> IDR</w:t>
            </w:r>
            <w:r w:rsidR="00EA0B3E">
              <w:rPr>
                <w:lang w:val="en-US"/>
              </w:rPr>
              <w:t>,</w:t>
            </w:r>
            <w:r w:rsidR="00DD66A4">
              <w:rPr>
                <w:lang w:val="en-US"/>
              </w:rPr>
              <w:t xml:space="preserve"> </w:t>
            </w:r>
            <w:r w:rsidR="00444557">
              <w:rPr>
                <w:lang w:val="en-US"/>
              </w:rPr>
              <w:t xml:space="preserve">Planning </w:t>
            </w:r>
            <w:r w:rsidR="00DD66A4">
              <w:rPr>
                <w:lang w:val="en-US"/>
              </w:rPr>
              <w:t>project</w:t>
            </w:r>
            <w:r w:rsidR="00EA0B3E">
              <w:rPr>
                <w:lang w:val="en-US"/>
              </w:rPr>
              <w:t xml:space="preserve">, </w:t>
            </w:r>
            <w:r w:rsidR="00DF6FEA">
              <w:rPr>
                <w:lang w:val="en-US"/>
              </w:rPr>
              <w:t xml:space="preserve">Co-Pi </w:t>
            </w:r>
            <w:r w:rsidR="009E03B0">
              <w:rPr>
                <w:lang w:val="en-US"/>
              </w:rPr>
              <w:t>(</w:t>
            </w:r>
            <w:r w:rsidR="00DF6FEA">
              <w:rPr>
                <w:lang w:val="en-US"/>
              </w:rPr>
              <w:t>$</w:t>
            </w:r>
            <w:r w:rsidR="009E03B0">
              <w:rPr>
                <w:lang w:val="en-US"/>
              </w:rPr>
              <w:t>20,000)</w:t>
            </w:r>
            <w:r w:rsidR="00EA0B3E">
              <w:rPr>
                <w:lang w:val="en-US"/>
              </w:rPr>
              <w:br/>
            </w:r>
            <w:r w:rsidR="00EA0B3E">
              <w:rPr>
                <w:lang w:val="en-US"/>
              </w:rPr>
              <w:t>–</w:t>
            </w:r>
            <w:r w:rsidR="00EA0B3E">
              <w:rPr>
                <w:lang w:val="en-US"/>
              </w:rPr>
              <w:t xml:space="preserve"> </w:t>
            </w:r>
            <w:r w:rsidR="00EA0B3E" w:rsidRPr="00EA0B3E">
              <w:rPr>
                <w:lang w:val="en-US"/>
              </w:rPr>
              <w:t>National Science Foundation</w:t>
            </w:r>
            <w:r w:rsidR="00EA0B3E">
              <w:rPr>
                <w:lang w:val="en-US"/>
              </w:rPr>
              <w:t>,</w:t>
            </w:r>
            <w:r w:rsidR="00EA0B3E">
              <w:rPr>
                <w:lang w:val="en-US"/>
              </w:rPr>
              <w:t xml:space="preserve"> Co-Pi ($5,000 UTEP, 100,000 UTRGV)</w:t>
            </w:r>
          </w:p>
          <w:p w14:paraId="0B906218" w14:textId="5688CEEE" w:rsidR="00DF6FEA" w:rsidRDefault="00DF6FEA" w:rsidP="6F11BA89">
            <w:pPr>
              <w:numPr>
                <w:ilvl w:val="0"/>
                <w:numId w:val="4"/>
              </w:numPr>
              <w:ind w:left="360"/>
              <w:rPr>
                <w:lang w:val="en-US"/>
              </w:rPr>
            </w:pPr>
            <w:r>
              <w:rPr>
                <w:b/>
                <w:bCs/>
                <w:i/>
                <w:iCs/>
                <w:lang w:val="en-US"/>
              </w:rPr>
              <w:t xml:space="preserve">Teaching </w:t>
            </w:r>
            <w:r>
              <w:rPr>
                <w:lang w:val="en-US"/>
              </w:rPr>
              <w:t xml:space="preserve">– CS5385 Soft Requirement Eng., CS5386 Arch. &amp; Design, Capstone courses CS4310, CS 4311 Sw. Engineering I &amp; II, CS3331 Adv 0bj 0r, </w:t>
            </w:r>
            <w:r w:rsidR="00952C67">
              <w:rPr>
                <w:lang w:val="en-US"/>
              </w:rPr>
              <w:t>CS 4311 Intro to CS</w:t>
            </w:r>
          </w:p>
          <w:p w14:paraId="0632620A" w14:textId="1F8D8CE5" w:rsidR="00952C67" w:rsidRDefault="00952C67" w:rsidP="6F11BA89">
            <w:pPr>
              <w:numPr>
                <w:ilvl w:val="0"/>
                <w:numId w:val="4"/>
              </w:numPr>
              <w:ind w:left="360"/>
              <w:rPr>
                <w:lang w:val="en-US"/>
              </w:rPr>
            </w:pPr>
            <w:r>
              <w:rPr>
                <w:b/>
                <w:bCs/>
                <w:i/>
                <w:iCs/>
                <w:lang w:val="en-US"/>
              </w:rPr>
              <w:t xml:space="preserve">Course Development </w:t>
            </w:r>
            <w:r w:rsidRPr="00952C67">
              <w:rPr>
                <w:i/>
                <w:iCs/>
                <w:lang w:val="en-US"/>
              </w:rPr>
              <w:t xml:space="preserve">– </w:t>
            </w:r>
            <w:r>
              <w:rPr>
                <w:lang w:val="en-US"/>
              </w:rPr>
              <w:t>Developed</w:t>
            </w:r>
            <w:r w:rsidR="00F34DE9">
              <w:rPr>
                <w:lang w:val="en-US"/>
              </w:rPr>
              <w:t xml:space="preserve"> content for grad</w:t>
            </w:r>
            <w:r>
              <w:rPr>
                <w:lang w:val="en-US"/>
              </w:rPr>
              <w:t xml:space="preserve">uate course CS 5385 Software </w:t>
            </w:r>
            <w:r w:rsidR="00E3491D">
              <w:rPr>
                <w:lang w:val="en-US"/>
              </w:rPr>
              <w:t>Requirements</w:t>
            </w:r>
          </w:p>
          <w:p w14:paraId="1462E64A" w14:textId="43B225C4" w:rsidR="00607D0A" w:rsidRDefault="000E691E" w:rsidP="6F11BA89">
            <w:pPr>
              <w:numPr>
                <w:ilvl w:val="0"/>
                <w:numId w:val="4"/>
              </w:numPr>
              <w:ind w:left="360"/>
              <w:rPr>
                <w:lang w:val="en-US"/>
              </w:rPr>
            </w:pPr>
            <w:r>
              <w:rPr>
                <w:b/>
                <w:bCs/>
                <w:i/>
                <w:iCs/>
                <w:lang w:val="en-US"/>
              </w:rPr>
              <w:t xml:space="preserve">7 </w:t>
            </w:r>
            <w:r w:rsidR="00607D0A">
              <w:rPr>
                <w:b/>
                <w:bCs/>
                <w:i/>
                <w:iCs/>
                <w:lang w:val="en-US"/>
              </w:rPr>
              <w:t>Publications –</w:t>
            </w:r>
            <w:r w:rsidR="00607D0A">
              <w:rPr>
                <w:lang w:val="en-US"/>
              </w:rPr>
              <w:t xml:space="preserve"> </w:t>
            </w:r>
            <w:r w:rsidR="003B68ED">
              <w:rPr>
                <w:lang w:val="en-US"/>
              </w:rPr>
              <w:t xml:space="preserve">2 in 2020, 1 in 2021, </w:t>
            </w:r>
            <w:r>
              <w:rPr>
                <w:lang w:val="en-US"/>
              </w:rPr>
              <w:t>4</w:t>
            </w:r>
            <w:r w:rsidR="003B68ED">
              <w:rPr>
                <w:lang w:val="en-US"/>
              </w:rPr>
              <w:t xml:space="preserve"> in 2022</w:t>
            </w:r>
            <w:r w:rsidR="00607D0A">
              <w:rPr>
                <w:lang w:val="en-US"/>
              </w:rPr>
              <w:t xml:space="preserve"> </w:t>
            </w:r>
            <w:r w:rsidR="005A45BD">
              <w:rPr>
                <w:lang w:val="en-US"/>
              </w:rPr>
              <w:br/>
            </w:r>
          </w:p>
          <w:p w14:paraId="245FB043" w14:textId="05F9CEF0" w:rsidR="000E691E" w:rsidRDefault="000E691E" w:rsidP="000E691E">
            <w:pPr>
              <w:rPr>
                <w:lang w:val="en-US"/>
              </w:rPr>
            </w:pPr>
          </w:p>
          <w:p w14:paraId="5B84836F" w14:textId="77777777" w:rsidR="000E691E" w:rsidRDefault="000E691E" w:rsidP="000E691E">
            <w:pPr>
              <w:rPr>
                <w:lang w:val="en-US"/>
              </w:rPr>
            </w:pPr>
          </w:p>
          <w:p w14:paraId="2E5F87FC" w14:textId="195A986E" w:rsidR="005C3C08" w:rsidRDefault="005C3C08" w:rsidP="00B27039">
            <w:pPr>
              <w:rPr>
                <w:b/>
                <w:lang w:val="en-US"/>
              </w:rPr>
            </w:pPr>
            <w:r w:rsidRPr="004D71EE">
              <w:rPr>
                <w:b/>
                <w:bCs/>
                <w:color w:val="1F4E79" w:themeColor="accent5" w:themeShade="80"/>
                <w:lang w:val="en-US"/>
              </w:rPr>
              <w:lastRenderedPageBreak/>
              <w:t xml:space="preserve">Industrial Manufacturing and Systems Engineering Department, </w:t>
            </w:r>
            <w:r w:rsidR="00102B57">
              <w:rPr>
                <w:b/>
                <w:bCs/>
                <w:color w:val="1F4E79" w:themeColor="accent5" w:themeShade="80"/>
                <w:lang w:val="en-US"/>
              </w:rPr>
              <w:t>Sept.</w:t>
            </w:r>
            <w:r w:rsidRPr="004D71EE">
              <w:rPr>
                <w:b/>
                <w:bCs/>
                <w:color w:val="1F4E79" w:themeColor="accent5" w:themeShade="80"/>
                <w:lang w:val="en-US"/>
              </w:rPr>
              <w:t xml:space="preserve"> 2014 to </w:t>
            </w:r>
            <w:r w:rsidR="00102B57">
              <w:rPr>
                <w:b/>
                <w:bCs/>
                <w:color w:val="1F4E79" w:themeColor="accent5" w:themeShade="80"/>
                <w:lang w:val="en-US"/>
              </w:rPr>
              <w:t xml:space="preserve">Dec. </w:t>
            </w:r>
            <w:r w:rsidRPr="004D71EE">
              <w:rPr>
                <w:b/>
                <w:bCs/>
                <w:color w:val="1F4E79" w:themeColor="accent5" w:themeShade="80"/>
                <w:lang w:val="en-US"/>
              </w:rPr>
              <w:t>2019</w:t>
            </w:r>
            <w:r w:rsidRPr="6F11BA89">
              <w:rPr>
                <w:b/>
                <w:bCs/>
                <w:lang w:val="en-US"/>
              </w:rPr>
              <w:t xml:space="preserve"> </w:t>
            </w:r>
          </w:p>
          <w:p w14:paraId="790E125D" w14:textId="3016F208" w:rsidR="00E3491D" w:rsidRDefault="00E3491D" w:rsidP="00B65000">
            <w:pPr>
              <w:numPr>
                <w:ilvl w:val="0"/>
                <w:numId w:val="4"/>
              </w:numPr>
              <w:tabs>
                <w:tab w:val="clear" w:pos="720"/>
                <w:tab w:val="num" w:pos="360"/>
              </w:tabs>
              <w:ind w:left="360"/>
              <w:rPr>
                <w:lang w:val="en-US"/>
              </w:rPr>
            </w:pPr>
            <w:r w:rsidRPr="00605C4F">
              <w:rPr>
                <w:b/>
                <w:bCs/>
                <w:i/>
                <w:iCs/>
                <w:lang w:val="en-US"/>
              </w:rPr>
              <w:t xml:space="preserve">Program Founder </w:t>
            </w:r>
            <w:r w:rsidR="00A86037" w:rsidRPr="00605C4F">
              <w:rPr>
                <w:b/>
                <w:bCs/>
                <w:i/>
                <w:iCs/>
                <w:lang w:val="en-US"/>
              </w:rPr>
              <w:t xml:space="preserve">&amp; </w:t>
            </w:r>
            <w:r w:rsidRPr="00605C4F">
              <w:rPr>
                <w:b/>
                <w:bCs/>
                <w:i/>
                <w:iCs/>
                <w:lang w:val="en-US"/>
              </w:rPr>
              <w:t>Director</w:t>
            </w:r>
            <w:r w:rsidRPr="00605C4F">
              <w:rPr>
                <w:i/>
                <w:iCs/>
                <w:lang w:val="en-US"/>
              </w:rPr>
              <w:t xml:space="preserve"> </w:t>
            </w:r>
            <w:r w:rsidRPr="00605C4F">
              <w:rPr>
                <w:lang w:val="en-US"/>
              </w:rPr>
              <w:t xml:space="preserve">– </w:t>
            </w:r>
            <w:r w:rsidR="00B65000" w:rsidRPr="00B65000">
              <w:rPr>
                <w:b/>
                <w:bCs/>
                <w:lang w:val="en-US"/>
              </w:rPr>
              <w:t>Online</w:t>
            </w:r>
            <w:r w:rsidR="00B65000">
              <w:rPr>
                <w:lang w:val="en-US"/>
              </w:rPr>
              <w:t xml:space="preserve"> MS </w:t>
            </w:r>
            <w:r w:rsidRPr="00605C4F">
              <w:rPr>
                <w:lang w:val="en-US"/>
              </w:rPr>
              <w:t xml:space="preserve">in </w:t>
            </w:r>
            <w:r w:rsidR="00A86037" w:rsidRPr="00605C4F">
              <w:rPr>
                <w:lang w:val="en-US"/>
              </w:rPr>
              <w:t>Systems</w:t>
            </w:r>
            <w:r w:rsidRPr="00605C4F">
              <w:rPr>
                <w:lang w:val="en-US"/>
              </w:rPr>
              <w:t xml:space="preserve"> Engineering (</w:t>
            </w:r>
            <w:r w:rsidRPr="00605C4F">
              <w:rPr>
                <w:b/>
                <w:bCs/>
                <w:lang w:val="en-US"/>
              </w:rPr>
              <w:t>MSSE</w:t>
            </w:r>
            <w:r w:rsidRPr="00605C4F">
              <w:rPr>
                <w:lang w:val="en-US"/>
              </w:rPr>
              <w:t xml:space="preserve">), </w:t>
            </w:r>
            <w:r w:rsidR="00A86037" w:rsidRPr="00605C4F">
              <w:rPr>
                <w:lang w:val="en-US"/>
              </w:rPr>
              <w:t>Sep</w:t>
            </w:r>
            <w:r w:rsidRPr="00605C4F">
              <w:rPr>
                <w:lang w:val="en-US"/>
              </w:rPr>
              <w:t>, 20</w:t>
            </w:r>
            <w:r w:rsidR="00A86037" w:rsidRPr="00605C4F">
              <w:rPr>
                <w:lang w:val="en-US"/>
              </w:rPr>
              <w:t>14</w:t>
            </w:r>
            <w:r w:rsidRPr="00605C4F">
              <w:rPr>
                <w:lang w:val="en-US"/>
              </w:rPr>
              <w:t xml:space="preserve"> – </w:t>
            </w:r>
            <w:r w:rsidR="00A86037" w:rsidRPr="00605C4F">
              <w:rPr>
                <w:lang w:val="en-US"/>
              </w:rPr>
              <w:t>2019</w:t>
            </w:r>
            <w:r w:rsidR="00A86037" w:rsidRPr="00605C4F">
              <w:rPr>
                <w:lang w:val="en-US"/>
              </w:rPr>
              <w:br/>
              <w:t>Architected the online MSSE program to examine CMMI model, INCOSE handbook, TSP principles, and hands on approach</w:t>
            </w:r>
            <w:r w:rsidR="00F34DE9">
              <w:rPr>
                <w:lang w:val="en-US"/>
              </w:rPr>
              <w:t>,</w:t>
            </w:r>
            <w:r w:rsidR="00A86037" w:rsidRPr="00605C4F">
              <w:rPr>
                <w:lang w:val="en-US"/>
              </w:rPr>
              <w:t xml:space="preserve"> and g</w:t>
            </w:r>
            <w:r w:rsidR="00F34DE9">
              <w:rPr>
                <w:lang w:val="en-US"/>
              </w:rPr>
              <w:t xml:space="preserve">etting </w:t>
            </w:r>
            <w:r w:rsidR="00A86037" w:rsidRPr="00605C4F">
              <w:rPr>
                <w:lang w:val="en-US"/>
              </w:rPr>
              <w:t>feedback from Industry</w:t>
            </w:r>
            <w:r w:rsidR="00605C4F">
              <w:rPr>
                <w:lang w:val="en-US"/>
              </w:rPr>
              <w:t xml:space="preserve"> (Lockheed Martin Aeronautics)</w:t>
            </w:r>
            <w:r w:rsidR="00605C4F">
              <w:rPr>
                <w:lang w:val="en-US"/>
              </w:rPr>
              <w:br/>
            </w:r>
            <w:r w:rsidR="005A45BD">
              <w:rPr>
                <w:b/>
                <w:bCs/>
                <w:color w:val="0070C0"/>
                <w:szCs w:val="20"/>
                <w:lang w:val="en-US"/>
              </w:rPr>
              <w:t xml:space="preserve">- </w:t>
            </w:r>
            <w:r w:rsidR="00605C4F" w:rsidRPr="00970A35">
              <w:rPr>
                <w:b/>
                <w:bCs/>
                <w:color w:val="0070C0"/>
                <w:szCs w:val="20"/>
                <w:lang w:val="en-US"/>
              </w:rPr>
              <w:t xml:space="preserve">AT&amp;T </w:t>
            </w:r>
            <w:r w:rsidR="00605C4F" w:rsidRPr="00B97DEF">
              <w:rPr>
                <w:b/>
                <w:bCs/>
                <w:color w:val="0070C0"/>
                <w:szCs w:val="20"/>
                <w:lang w:val="en-US"/>
              </w:rPr>
              <w:t xml:space="preserve">and </w:t>
            </w:r>
            <w:r w:rsidR="00605C4F" w:rsidRPr="00970A35">
              <w:rPr>
                <w:b/>
                <w:bCs/>
                <w:color w:val="0070C0"/>
                <w:szCs w:val="20"/>
                <w:lang w:val="en-US"/>
              </w:rPr>
              <w:t>UTEP officials</w:t>
            </w:r>
            <w:r w:rsidR="00605C4F" w:rsidRPr="00970A35">
              <w:rPr>
                <w:color w:val="0070C0"/>
                <w:szCs w:val="20"/>
                <w:lang w:val="en-US"/>
              </w:rPr>
              <w:t xml:space="preserve"> </w:t>
            </w:r>
            <w:r w:rsidR="00605C4F" w:rsidRPr="00605C4F">
              <w:rPr>
                <w:szCs w:val="20"/>
                <w:lang w:val="en-US"/>
              </w:rPr>
              <w:t xml:space="preserve">signed an agreement for a new </w:t>
            </w:r>
            <w:r w:rsidR="00605C4F" w:rsidRPr="00970A35">
              <w:rPr>
                <w:b/>
                <w:bCs/>
                <w:color w:val="0070C0"/>
                <w:szCs w:val="20"/>
                <w:lang w:val="en-US"/>
              </w:rPr>
              <w:t>partnership</w:t>
            </w:r>
            <w:r w:rsidR="00605C4F" w:rsidRPr="00970A35">
              <w:rPr>
                <w:color w:val="0070C0"/>
                <w:szCs w:val="20"/>
                <w:lang w:val="en-US"/>
              </w:rPr>
              <w:t xml:space="preserve"> </w:t>
            </w:r>
            <w:r w:rsidR="00605C4F" w:rsidRPr="00605C4F">
              <w:rPr>
                <w:szCs w:val="20"/>
                <w:lang w:val="en-US"/>
              </w:rPr>
              <w:t xml:space="preserve">offering qualified AT&amp;T employees the opportunity </w:t>
            </w:r>
            <w:r w:rsidR="00605C4F" w:rsidRPr="00970A35">
              <w:rPr>
                <w:color w:val="0070C0"/>
                <w:szCs w:val="20"/>
                <w:lang w:val="en-US"/>
              </w:rPr>
              <w:t>to enroll in the fully online MSSE</w:t>
            </w:r>
            <w:r w:rsidR="00605C4F" w:rsidRPr="00605C4F">
              <w:rPr>
                <w:szCs w:val="20"/>
                <w:lang w:val="en-US"/>
              </w:rPr>
              <w:t>, April 30, 2019</w:t>
            </w:r>
            <w:r w:rsidR="00F34DE9">
              <w:rPr>
                <w:szCs w:val="20"/>
                <w:lang w:val="en-US"/>
              </w:rPr>
              <w:t>.</w:t>
            </w:r>
            <w:r w:rsidR="00B65000">
              <w:rPr>
                <w:lang w:val="en-US"/>
              </w:rPr>
              <w:br/>
            </w:r>
            <w:r w:rsidR="005A45BD">
              <w:rPr>
                <w:lang w:val="en-US"/>
              </w:rPr>
              <w:t xml:space="preserve">- </w:t>
            </w:r>
            <w:r w:rsidR="00B65000" w:rsidRPr="00B65000">
              <w:rPr>
                <w:lang w:val="en-US"/>
              </w:rPr>
              <w:t xml:space="preserve">The </w:t>
            </w:r>
            <w:r w:rsidR="00B65000" w:rsidRPr="008344A6">
              <w:rPr>
                <w:b/>
                <w:bCs/>
                <w:lang w:val="en-US"/>
              </w:rPr>
              <w:t xml:space="preserve">Online </w:t>
            </w:r>
            <w:proofErr w:type="spellStart"/>
            <w:r w:rsidR="00B65000" w:rsidRPr="008344A6">
              <w:rPr>
                <w:b/>
                <w:bCs/>
                <w:lang w:val="en-US"/>
              </w:rPr>
              <w:t>MSSwE</w:t>
            </w:r>
            <w:proofErr w:type="spellEnd"/>
            <w:r w:rsidR="00B65000" w:rsidRPr="00B65000">
              <w:rPr>
                <w:lang w:val="en-US"/>
              </w:rPr>
              <w:t xml:space="preserve"> is one of the </w:t>
            </w:r>
            <w:r w:rsidR="00B65000" w:rsidRPr="008344A6">
              <w:rPr>
                <w:b/>
                <w:bCs/>
                <w:lang w:val="en-US"/>
              </w:rPr>
              <w:t>most successful programs</w:t>
            </w:r>
            <w:r w:rsidR="00B65000" w:rsidRPr="00B65000">
              <w:rPr>
                <w:lang w:val="en-US"/>
              </w:rPr>
              <w:t xml:space="preserve"> in College of Eng. and  Extend Univ.</w:t>
            </w:r>
            <w:r w:rsidR="00605C4F" w:rsidRPr="00B65000">
              <w:rPr>
                <w:lang w:val="en-US"/>
              </w:rPr>
              <w:br/>
            </w:r>
            <w:r w:rsidR="005A45BD">
              <w:rPr>
                <w:b/>
                <w:bCs/>
                <w:color w:val="0070C0"/>
                <w:lang w:val="en-US"/>
              </w:rPr>
              <w:t xml:space="preserve">- </w:t>
            </w:r>
            <w:r w:rsidR="00A86037" w:rsidRPr="00B65000">
              <w:rPr>
                <w:b/>
                <w:bCs/>
                <w:color w:val="0070C0"/>
                <w:lang w:val="en-US"/>
              </w:rPr>
              <w:t>Defined the pedagogic structure</w:t>
            </w:r>
            <w:r w:rsidR="00A86037" w:rsidRPr="00B65000">
              <w:rPr>
                <w:color w:val="0070C0"/>
                <w:lang w:val="en-US"/>
              </w:rPr>
              <w:t xml:space="preserve"> </w:t>
            </w:r>
            <w:r w:rsidR="00A86037" w:rsidRPr="00B65000">
              <w:rPr>
                <w:lang w:val="en-US"/>
              </w:rPr>
              <w:t>of courses to facilitate online learning</w:t>
            </w:r>
            <w:r w:rsidR="00605C4F" w:rsidRPr="00B65000">
              <w:rPr>
                <w:lang w:val="en-US"/>
              </w:rPr>
              <w:t xml:space="preserve"> and consistency</w:t>
            </w:r>
            <w:r w:rsidR="00605C4F" w:rsidRPr="00B65000">
              <w:rPr>
                <w:lang w:val="en-US"/>
              </w:rPr>
              <w:br/>
            </w:r>
            <w:r w:rsidR="005A45BD">
              <w:rPr>
                <w:b/>
                <w:bCs/>
                <w:color w:val="0070C0"/>
                <w:lang w:val="en-US"/>
              </w:rPr>
              <w:t xml:space="preserve">- </w:t>
            </w:r>
            <w:r w:rsidR="00A86037" w:rsidRPr="00B65000">
              <w:rPr>
                <w:b/>
                <w:bCs/>
                <w:color w:val="0070C0"/>
                <w:lang w:val="en-US"/>
              </w:rPr>
              <w:t>Developed course content</w:t>
            </w:r>
            <w:r w:rsidR="00A86037" w:rsidRPr="00B65000">
              <w:rPr>
                <w:color w:val="0070C0"/>
                <w:lang w:val="en-US"/>
              </w:rPr>
              <w:t xml:space="preserve"> </w:t>
            </w:r>
            <w:r w:rsidR="00A86037" w:rsidRPr="00B65000">
              <w:rPr>
                <w:lang w:val="en-US"/>
              </w:rPr>
              <w:t>for 5</w:t>
            </w:r>
            <w:r w:rsidR="005A45BD">
              <w:rPr>
                <w:lang w:val="en-US"/>
              </w:rPr>
              <w:t xml:space="preserve"> of the </w:t>
            </w:r>
            <w:r w:rsidR="00A86037" w:rsidRPr="00B65000">
              <w:rPr>
                <w:lang w:val="en-US"/>
              </w:rPr>
              <w:t>10 courses</w:t>
            </w:r>
            <w:r w:rsidR="005A45BD">
              <w:rPr>
                <w:lang w:val="en-US"/>
              </w:rPr>
              <w:t>. 9 online courses were developed</w:t>
            </w:r>
          </w:p>
          <w:p w14:paraId="05E4A9B6" w14:textId="5C3E2ECF" w:rsidR="005A45BD" w:rsidRPr="00B65000" w:rsidRDefault="005A45BD" w:rsidP="00B65000">
            <w:pPr>
              <w:numPr>
                <w:ilvl w:val="0"/>
                <w:numId w:val="4"/>
              </w:numPr>
              <w:tabs>
                <w:tab w:val="clear" w:pos="720"/>
                <w:tab w:val="num" w:pos="360"/>
              </w:tabs>
              <w:ind w:left="360"/>
              <w:rPr>
                <w:lang w:val="en-US"/>
              </w:rPr>
            </w:pPr>
            <w:r w:rsidRPr="00EA0B3E">
              <w:rPr>
                <w:b/>
                <w:bCs/>
                <w:color w:val="002060"/>
                <w:lang w:val="en-US"/>
              </w:rPr>
              <w:t>System En</w:t>
            </w:r>
            <w:r w:rsidRPr="00EA0B3E">
              <w:rPr>
                <w:b/>
                <w:bCs/>
                <w:color w:val="002060"/>
                <w:lang w:val="en-US"/>
              </w:rPr>
              <w:t>gineering</w:t>
            </w:r>
            <w:r w:rsidRPr="00EA0B3E">
              <w:rPr>
                <w:b/>
                <w:bCs/>
                <w:color w:val="002060"/>
                <w:lang w:val="en-US"/>
              </w:rPr>
              <w:t>. Boot Camp</w:t>
            </w:r>
            <w:r>
              <w:rPr>
                <w:b/>
                <w:bCs/>
                <w:lang w:val="en-US"/>
              </w:rPr>
              <w:t xml:space="preserve">. </w:t>
            </w:r>
            <w:r>
              <w:rPr>
                <w:lang w:val="en-US"/>
              </w:rPr>
              <w:t xml:space="preserve">Co-developed </w:t>
            </w:r>
            <w:r>
              <w:rPr>
                <w:lang w:val="en-US"/>
              </w:rPr>
              <w:t xml:space="preserve">and co-tough the </w:t>
            </w:r>
            <w:r w:rsidRPr="6F11BA89">
              <w:rPr>
                <w:lang w:val="en-US"/>
              </w:rPr>
              <w:t xml:space="preserve">SE </w:t>
            </w:r>
            <w:r>
              <w:rPr>
                <w:lang w:val="en-US"/>
              </w:rPr>
              <w:t>4390/</w:t>
            </w:r>
            <w:r w:rsidRPr="6F11BA89">
              <w:rPr>
                <w:lang w:val="en-US"/>
              </w:rPr>
              <w:t xml:space="preserve">5390 </w:t>
            </w:r>
            <w:r>
              <w:rPr>
                <w:lang w:val="en-US"/>
              </w:rPr>
              <w:t xml:space="preserve">course. </w:t>
            </w:r>
            <w:r w:rsidRPr="00FA2A81">
              <w:rPr>
                <w:b/>
                <w:bCs/>
                <w:lang w:val="en-US"/>
              </w:rPr>
              <w:t>Lockheed Martin Aero</w:t>
            </w:r>
            <w:r w:rsidRPr="6F11BA89">
              <w:rPr>
                <w:lang w:val="en-US"/>
              </w:rPr>
              <w:t>. and UTEP</w:t>
            </w:r>
          </w:p>
          <w:p w14:paraId="199B9D96" w14:textId="5896A0A7" w:rsidR="00D97253" w:rsidRPr="009C4759" w:rsidRDefault="00E3491D" w:rsidP="00E3491D">
            <w:pPr>
              <w:numPr>
                <w:ilvl w:val="0"/>
                <w:numId w:val="4"/>
              </w:numPr>
              <w:tabs>
                <w:tab w:val="clear" w:pos="720"/>
                <w:tab w:val="num" w:pos="360"/>
              </w:tabs>
              <w:ind w:left="360"/>
              <w:rPr>
                <w:lang w:val="en-US"/>
              </w:rPr>
            </w:pPr>
            <w:r>
              <w:rPr>
                <w:b/>
                <w:bCs/>
                <w:i/>
                <w:iCs/>
                <w:lang w:val="en-US"/>
              </w:rPr>
              <w:t>Course Develop</w:t>
            </w:r>
            <w:r w:rsidR="003B68ED">
              <w:rPr>
                <w:b/>
                <w:bCs/>
                <w:i/>
                <w:iCs/>
                <w:lang w:val="en-US"/>
              </w:rPr>
              <w:t>ed for Online</w:t>
            </w:r>
            <w:r>
              <w:rPr>
                <w:b/>
                <w:bCs/>
                <w:i/>
                <w:iCs/>
                <w:lang w:val="en-US"/>
              </w:rPr>
              <w:t xml:space="preserve"> </w:t>
            </w:r>
            <w:r w:rsidR="003B68ED">
              <w:rPr>
                <w:b/>
                <w:bCs/>
                <w:i/>
                <w:iCs/>
                <w:lang w:val="en-US"/>
              </w:rPr>
              <w:t xml:space="preserve">MSSE </w:t>
            </w:r>
            <w:r w:rsidRPr="00952C67">
              <w:rPr>
                <w:i/>
                <w:iCs/>
                <w:lang w:val="en-US"/>
              </w:rPr>
              <w:t xml:space="preserve">– </w:t>
            </w:r>
            <w:r w:rsidR="002D2748" w:rsidRPr="009C4759">
              <w:rPr>
                <w:lang w:val="en-US"/>
              </w:rPr>
              <w:t xml:space="preserve">SE 5341 </w:t>
            </w:r>
            <w:r w:rsidR="002E40DF" w:rsidRPr="009C4759">
              <w:rPr>
                <w:lang w:val="en-US"/>
              </w:rPr>
              <w:t xml:space="preserve">Systems </w:t>
            </w:r>
            <w:r w:rsidR="002D2748" w:rsidRPr="009C4759">
              <w:rPr>
                <w:lang w:val="en-US"/>
              </w:rPr>
              <w:t>Fundamentals</w:t>
            </w:r>
            <w:r w:rsidR="00E41F7E" w:rsidRPr="009C4759">
              <w:rPr>
                <w:lang w:val="en-US"/>
              </w:rPr>
              <w:t xml:space="preserve">; </w:t>
            </w:r>
            <w:r w:rsidR="00EB79B6" w:rsidRPr="009C4759">
              <w:rPr>
                <w:lang w:val="en-US"/>
              </w:rPr>
              <w:t>SE 5345 Project Practicum</w:t>
            </w:r>
            <w:r w:rsidR="00E41F7E" w:rsidRPr="009C4759">
              <w:rPr>
                <w:lang w:val="en-US"/>
              </w:rPr>
              <w:t xml:space="preserve">; </w:t>
            </w:r>
            <w:r w:rsidR="002E40DF" w:rsidRPr="009C4759">
              <w:rPr>
                <w:lang w:val="en-US"/>
              </w:rPr>
              <w:t>SE 5347 Systems Processes</w:t>
            </w:r>
            <w:r w:rsidR="00E41F7E" w:rsidRPr="009C4759">
              <w:rPr>
                <w:lang w:val="en-US"/>
              </w:rPr>
              <w:t xml:space="preserve">; </w:t>
            </w:r>
            <w:r w:rsidR="00EB79B6" w:rsidRPr="009C4759">
              <w:rPr>
                <w:lang w:val="en-US"/>
              </w:rPr>
              <w:t>SE 5348 Systems Modelling and Simulation</w:t>
            </w:r>
            <w:r w:rsidR="00E41F7E" w:rsidRPr="009C4759">
              <w:rPr>
                <w:lang w:val="en-US"/>
              </w:rPr>
              <w:t xml:space="preserve">; </w:t>
            </w:r>
            <w:r w:rsidR="00D97253" w:rsidRPr="009C4759">
              <w:rPr>
                <w:lang w:val="en-US"/>
              </w:rPr>
              <w:t>SE 5390 INCOSE SEP Exam preparation</w:t>
            </w:r>
          </w:p>
          <w:p w14:paraId="15E54326" w14:textId="18C32C9B" w:rsidR="003B68ED" w:rsidRDefault="00EA0B3E" w:rsidP="003B68ED">
            <w:pPr>
              <w:numPr>
                <w:ilvl w:val="0"/>
                <w:numId w:val="4"/>
              </w:numPr>
              <w:ind w:left="360"/>
              <w:rPr>
                <w:lang w:val="en-US"/>
              </w:rPr>
            </w:pPr>
            <w:r>
              <w:rPr>
                <w:b/>
                <w:bCs/>
                <w:i/>
                <w:iCs/>
                <w:color w:val="0070C0"/>
                <w:lang w:val="en-US"/>
              </w:rPr>
              <w:t xml:space="preserve">2 </w:t>
            </w:r>
            <w:r w:rsidR="005A45BD" w:rsidRPr="00EA0B3E">
              <w:rPr>
                <w:b/>
                <w:bCs/>
                <w:i/>
                <w:iCs/>
                <w:color w:val="0070C0"/>
                <w:lang w:val="en-US"/>
              </w:rPr>
              <w:t xml:space="preserve">Sponsored </w:t>
            </w:r>
            <w:r w:rsidR="003B68ED" w:rsidRPr="00EA0B3E">
              <w:rPr>
                <w:b/>
                <w:bCs/>
                <w:i/>
                <w:iCs/>
                <w:color w:val="0070C0"/>
                <w:lang w:val="en-US"/>
              </w:rPr>
              <w:t>Research</w:t>
            </w:r>
            <w:r w:rsidR="005A45BD">
              <w:rPr>
                <w:b/>
                <w:bCs/>
                <w:i/>
                <w:iCs/>
                <w:lang w:val="en-US"/>
              </w:rPr>
              <w:br/>
            </w:r>
            <w:r w:rsidR="003B68ED">
              <w:rPr>
                <w:b/>
                <w:bCs/>
                <w:i/>
                <w:iCs/>
                <w:lang w:val="en-US"/>
              </w:rPr>
              <w:t xml:space="preserve"> </w:t>
            </w:r>
            <w:r w:rsidR="003B68ED">
              <w:rPr>
                <w:lang w:val="en-US"/>
              </w:rPr>
              <w:t xml:space="preserve">– </w:t>
            </w:r>
            <w:r w:rsidR="005A45BD" w:rsidRPr="00FA2A81">
              <w:rPr>
                <w:b/>
                <w:bCs/>
                <w:lang w:val="en-US"/>
              </w:rPr>
              <w:t>Lockheed Martin Aero</w:t>
            </w:r>
            <w:r w:rsidR="005A45BD" w:rsidRPr="009311CB">
              <w:rPr>
                <w:b/>
                <w:bCs/>
                <w:lang w:val="en-US"/>
              </w:rPr>
              <w:t xml:space="preserve"> </w:t>
            </w:r>
            <w:r w:rsidR="003B68ED" w:rsidRPr="009311CB">
              <w:rPr>
                <w:b/>
                <w:bCs/>
                <w:lang w:val="en-US"/>
              </w:rPr>
              <w:t>LMA</w:t>
            </w:r>
            <w:r w:rsidR="003B68ED">
              <w:rPr>
                <w:lang w:val="en-US"/>
              </w:rPr>
              <w:t xml:space="preserve"> Co-Pi ($132,833); </w:t>
            </w:r>
            <w:r w:rsidR="005A45BD">
              <w:rPr>
                <w:lang w:val="en-US"/>
              </w:rPr>
              <w:br/>
              <w:t xml:space="preserve"> </w:t>
            </w:r>
            <w:r w:rsidR="005A45BD">
              <w:rPr>
                <w:lang w:val="en-US"/>
              </w:rPr>
              <w:t>–</w:t>
            </w:r>
            <w:r w:rsidR="003B68ED" w:rsidRPr="00E3491D">
              <w:rPr>
                <w:b/>
                <w:bCs/>
                <w:lang w:val="en-US"/>
              </w:rPr>
              <w:t>N</w:t>
            </w:r>
            <w:r w:rsidR="005A45BD">
              <w:rPr>
                <w:b/>
                <w:bCs/>
                <w:lang w:val="en-US"/>
              </w:rPr>
              <w:t xml:space="preserve">ational </w:t>
            </w:r>
            <w:r w:rsidR="003B68ED" w:rsidRPr="00E3491D">
              <w:rPr>
                <w:b/>
                <w:bCs/>
                <w:lang w:val="en-US"/>
              </w:rPr>
              <w:t>S</w:t>
            </w:r>
            <w:r w:rsidR="005A45BD">
              <w:rPr>
                <w:b/>
                <w:bCs/>
                <w:lang w:val="en-US"/>
              </w:rPr>
              <w:t xml:space="preserve">cience </w:t>
            </w:r>
            <w:r w:rsidR="003B68ED" w:rsidRPr="00E3491D">
              <w:rPr>
                <w:b/>
                <w:bCs/>
                <w:lang w:val="en-US"/>
              </w:rPr>
              <w:t>F</w:t>
            </w:r>
            <w:r w:rsidR="005A45BD">
              <w:rPr>
                <w:b/>
                <w:bCs/>
                <w:lang w:val="en-US"/>
              </w:rPr>
              <w:t>oundation</w:t>
            </w:r>
            <w:r w:rsidR="003B68ED">
              <w:rPr>
                <w:lang w:val="en-US"/>
              </w:rPr>
              <w:t xml:space="preserve"> Co-Pi ($5,000 UTEP, 100,000 UTRGV)</w:t>
            </w:r>
          </w:p>
          <w:p w14:paraId="199B9D97" w14:textId="4C438CEE" w:rsidR="00A352F7" w:rsidRPr="005A45BD" w:rsidRDefault="005A45BD" w:rsidP="005A45BD">
            <w:pPr>
              <w:numPr>
                <w:ilvl w:val="0"/>
                <w:numId w:val="4"/>
              </w:numPr>
              <w:ind w:left="360"/>
              <w:rPr>
                <w:lang w:val="en-US"/>
              </w:rPr>
            </w:pPr>
            <w:r>
              <w:rPr>
                <w:b/>
                <w:bCs/>
                <w:i/>
                <w:iCs/>
                <w:lang w:val="en-US"/>
              </w:rPr>
              <w:t xml:space="preserve">6 </w:t>
            </w:r>
            <w:r w:rsidR="003B68ED">
              <w:rPr>
                <w:b/>
                <w:bCs/>
                <w:i/>
                <w:iCs/>
                <w:lang w:val="en-US"/>
              </w:rPr>
              <w:t xml:space="preserve">Publications </w:t>
            </w:r>
            <w:r w:rsidR="003B68ED">
              <w:rPr>
                <w:lang w:val="en-US"/>
              </w:rPr>
              <w:t xml:space="preserve">– </w:t>
            </w:r>
            <w:r w:rsidR="00102B57">
              <w:rPr>
                <w:lang w:val="en-US"/>
              </w:rPr>
              <w:t>3</w:t>
            </w:r>
            <w:r w:rsidR="003B68ED">
              <w:rPr>
                <w:lang w:val="en-US"/>
              </w:rPr>
              <w:t xml:space="preserve"> in 2019, </w:t>
            </w:r>
            <w:r w:rsidR="00102B57">
              <w:rPr>
                <w:lang w:val="en-US"/>
              </w:rPr>
              <w:t>1 in 2017, 2 in 2015</w:t>
            </w:r>
          </w:p>
          <w:p w14:paraId="199B9DA2" w14:textId="73A4E9F3" w:rsidR="00272F27" w:rsidRPr="001E7EC9" w:rsidRDefault="00EB79B6" w:rsidP="00272F27">
            <w:pPr>
              <w:rPr>
                <w:lang w:val="en-US"/>
              </w:rPr>
            </w:pPr>
            <w:r>
              <w:rPr>
                <w:b/>
                <w:lang w:val="en-US"/>
              </w:rPr>
              <w:br/>
            </w:r>
            <w:r w:rsidR="00272F27" w:rsidRPr="00272F27">
              <w:rPr>
                <w:b/>
                <w:lang w:val="en-US"/>
              </w:rPr>
              <w:t>Industry Projects</w:t>
            </w:r>
            <w:r w:rsidR="00272F27">
              <w:rPr>
                <w:b/>
                <w:lang w:val="en-US"/>
              </w:rPr>
              <w:t xml:space="preserve"> </w:t>
            </w:r>
            <w:r w:rsidR="00272F27" w:rsidRPr="00AE6055">
              <w:rPr>
                <w:lang w:val="en-US"/>
              </w:rPr>
              <w:t xml:space="preserve">– </w:t>
            </w:r>
          </w:p>
          <w:p w14:paraId="199B9DA3" w14:textId="77777777" w:rsidR="00D97253" w:rsidRDefault="00D97253" w:rsidP="00D97253">
            <w:pPr>
              <w:numPr>
                <w:ilvl w:val="0"/>
                <w:numId w:val="4"/>
              </w:numPr>
              <w:tabs>
                <w:tab w:val="clear" w:pos="720"/>
                <w:tab w:val="num" w:pos="360"/>
              </w:tabs>
              <w:ind w:left="360"/>
              <w:rPr>
                <w:lang w:val="en-US"/>
              </w:rPr>
            </w:pPr>
            <w:r>
              <w:rPr>
                <w:lang w:val="en-US"/>
              </w:rPr>
              <w:t>Process improvement projects for Supplier Quality Management area at Lockheed Martin Aeronautics</w:t>
            </w:r>
          </w:p>
          <w:p w14:paraId="199B9DA4" w14:textId="77777777" w:rsidR="00D97253" w:rsidRDefault="00D97253" w:rsidP="00D97253">
            <w:pPr>
              <w:numPr>
                <w:ilvl w:val="0"/>
                <w:numId w:val="4"/>
              </w:numPr>
              <w:tabs>
                <w:tab w:val="clear" w:pos="720"/>
                <w:tab w:val="num" w:pos="360"/>
              </w:tabs>
              <w:ind w:left="360"/>
              <w:rPr>
                <w:lang w:val="en-US"/>
              </w:rPr>
            </w:pPr>
            <w:r>
              <w:rPr>
                <w:lang w:val="en-US"/>
              </w:rPr>
              <w:t>Defining augmented service agreements for Extended University at UTEP</w:t>
            </w:r>
          </w:p>
          <w:p w14:paraId="199B9DA5" w14:textId="77777777" w:rsidR="00D97253" w:rsidRDefault="00D97253" w:rsidP="00D97253">
            <w:pPr>
              <w:numPr>
                <w:ilvl w:val="0"/>
                <w:numId w:val="4"/>
              </w:numPr>
              <w:tabs>
                <w:tab w:val="clear" w:pos="720"/>
                <w:tab w:val="num" w:pos="360"/>
              </w:tabs>
              <w:ind w:left="360"/>
              <w:rPr>
                <w:lang w:val="en-US"/>
              </w:rPr>
            </w:pPr>
            <w:r>
              <w:rPr>
                <w:lang w:val="en-US"/>
              </w:rPr>
              <w:t>Process improvement for service agreements and a software tool for managing 3D printing services at Keck Center at UTEP</w:t>
            </w:r>
          </w:p>
          <w:p w14:paraId="199B9DA6" w14:textId="77777777" w:rsidR="00D97253" w:rsidRDefault="00D97253" w:rsidP="00D97253">
            <w:pPr>
              <w:numPr>
                <w:ilvl w:val="0"/>
                <w:numId w:val="4"/>
              </w:numPr>
              <w:tabs>
                <w:tab w:val="clear" w:pos="720"/>
                <w:tab w:val="num" w:pos="360"/>
              </w:tabs>
              <w:ind w:left="360"/>
              <w:rPr>
                <w:lang w:val="en-US"/>
              </w:rPr>
            </w:pPr>
            <w:r>
              <w:rPr>
                <w:lang w:val="en-US"/>
              </w:rPr>
              <w:t xml:space="preserve">Creating a Planning and Monitoring tool for managing capstone projects, IMSE department </w:t>
            </w:r>
          </w:p>
          <w:p w14:paraId="199B9DA7" w14:textId="77777777" w:rsidR="00D97253" w:rsidRDefault="00D97253" w:rsidP="00D97253">
            <w:pPr>
              <w:numPr>
                <w:ilvl w:val="0"/>
                <w:numId w:val="4"/>
              </w:numPr>
              <w:tabs>
                <w:tab w:val="clear" w:pos="720"/>
                <w:tab w:val="num" w:pos="360"/>
              </w:tabs>
              <w:ind w:left="360"/>
              <w:rPr>
                <w:lang w:val="en-US"/>
              </w:rPr>
            </w:pPr>
            <w:r>
              <w:rPr>
                <w:lang w:val="en-US"/>
              </w:rPr>
              <w:t>Design of an Auto-mobility Garbage Bin for the Environmental Services Division, City of El Paso</w:t>
            </w:r>
          </w:p>
          <w:p w14:paraId="199B9DA8" w14:textId="77777777" w:rsidR="00D97253" w:rsidRDefault="00D97253" w:rsidP="00D97253">
            <w:pPr>
              <w:numPr>
                <w:ilvl w:val="0"/>
                <w:numId w:val="4"/>
              </w:numPr>
              <w:tabs>
                <w:tab w:val="clear" w:pos="720"/>
                <w:tab w:val="num" w:pos="360"/>
              </w:tabs>
              <w:ind w:left="360"/>
              <w:rPr>
                <w:lang w:val="en-US"/>
              </w:rPr>
            </w:pPr>
            <w:r>
              <w:rPr>
                <w:lang w:val="en-US"/>
              </w:rPr>
              <w:t>Management System for Student practices and Inventory, Simulation Lab, Nursing, UTEP</w:t>
            </w:r>
          </w:p>
          <w:p w14:paraId="199B9DA9" w14:textId="77777777" w:rsidR="00D97253" w:rsidRDefault="00D97253" w:rsidP="00D97253">
            <w:pPr>
              <w:numPr>
                <w:ilvl w:val="0"/>
                <w:numId w:val="4"/>
              </w:numPr>
              <w:tabs>
                <w:tab w:val="clear" w:pos="720"/>
                <w:tab w:val="num" w:pos="360"/>
              </w:tabs>
              <w:ind w:left="360"/>
              <w:rPr>
                <w:lang w:val="en-US"/>
              </w:rPr>
            </w:pPr>
            <w:r>
              <w:rPr>
                <w:lang w:val="en-US"/>
              </w:rPr>
              <w:t>Tailored the System Engineering Boot Camp from Lockheed Martin Aeronautics to create a course</w:t>
            </w:r>
          </w:p>
          <w:p w14:paraId="199B9DAA" w14:textId="77777777" w:rsidR="00B27039" w:rsidRDefault="00B27039" w:rsidP="00B27039">
            <w:pPr>
              <w:spacing w:before="60"/>
              <w:rPr>
                <w:i/>
                <w:lang w:val="en-US"/>
              </w:rPr>
            </w:pPr>
          </w:p>
          <w:p w14:paraId="199B9DAB" w14:textId="4CDBDFB2" w:rsidR="003A6FE9" w:rsidRPr="001E7EC9" w:rsidRDefault="003A6FE9" w:rsidP="003A6FE9">
            <w:pPr>
              <w:rPr>
                <w:lang w:val="en-US"/>
              </w:rPr>
            </w:pPr>
            <w:r>
              <w:rPr>
                <w:b/>
                <w:lang w:val="en-US"/>
              </w:rPr>
              <w:t xml:space="preserve">Research </w:t>
            </w:r>
            <w:r w:rsidR="00FA2A81">
              <w:rPr>
                <w:b/>
                <w:lang w:val="en-US"/>
              </w:rPr>
              <w:t>Papers</w:t>
            </w:r>
          </w:p>
          <w:p w14:paraId="199B9DAC" w14:textId="68AFB3B2" w:rsidR="003A6FE9" w:rsidRDefault="00876842" w:rsidP="003A6FE9">
            <w:pPr>
              <w:numPr>
                <w:ilvl w:val="0"/>
                <w:numId w:val="4"/>
              </w:numPr>
              <w:tabs>
                <w:tab w:val="clear" w:pos="720"/>
                <w:tab w:val="num" w:pos="360"/>
              </w:tabs>
              <w:ind w:left="360"/>
              <w:rPr>
                <w:lang w:val="en-US"/>
              </w:rPr>
            </w:pPr>
            <w:r>
              <w:rPr>
                <w:lang w:val="en-US"/>
              </w:rPr>
              <w:t xml:space="preserve">FIE - </w:t>
            </w:r>
            <w:r w:rsidR="003A6FE9">
              <w:rPr>
                <w:lang w:val="en-US"/>
              </w:rPr>
              <w:t>Personal ownership of quality</w:t>
            </w:r>
          </w:p>
          <w:p w14:paraId="199B9DAD" w14:textId="77777777" w:rsidR="003A6FE9" w:rsidRDefault="003A6FE9" w:rsidP="003A6FE9">
            <w:pPr>
              <w:numPr>
                <w:ilvl w:val="0"/>
                <w:numId w:val="4"/>
              </w:numPr>
              <w:tabs>
                <w:tab w:val="clear" w:pos="720"/>
                <w:tab w:val="num" w:pos="360"/>
              </w:tabs>
              <w:ind w:left="360"/>
              <w:rPr>
                <w:lang w:val="en-US"/>
              </w:rPr>
            </w:pPr>
            <w:r>
              <w:rPr>
                <w:lang w:val="en-US"/>
              </w:rPr>
              <w:t>Enhanced Service agreements – Specification methodology with process models and use cases applied in two practicum projects and the Supplier Quality Management area at Lockheed Martin Aeronautics</w:t>
            </w:r>
          </w:p>
          <w:p w14:paraId="199B9DAE" w14:textId="77777777" w:rsidR="003A6FE9" w:rsidRDefault="003A6FE9" w:rsidP="003A6FE9">
            <w:pPr>
              <w:numPr>
                <w:ilvl w:val="0"/>
                <w:numId w:val="4"/>
              </w:numPr>
              <w:tabs>
                <w:tab w:val="clear" w:pos="720"/>
                <w:tab w:val="num" w:pos="360"/>
              </w:tabs>
              <w:ind w:left="360"/>
              <w:rPr>
                <w:lang w:val="en-US"/>
              </w:rPr>
            </w:pPr>
            <w:r>
              <w:rPr>
                <w:lang w:val="en-US"/>
              </w:rPr>
              <w:t>Statistical process control with baselines and process performance models for TSP metrics</w:t>
            </w:r>
          </w:p>
          <w:p w14:paraId="199B9DAF" w14:textId="45651A8A" w:rsidR="003A6FE9" w:rsidRDefault="003A6FE9" w:rsidP="003A6FE9">
            <w:pPr>
              <w:numPr>
                <w:ilvl w:val="0"/>
                <w:numId w:val="4"/>
              </w:numPr>
              <w:tabs>
                <w:tab w:val="clear" w:pos="720"/>
                <w:tab w:val="num" w:pos="360"/>
              </w:tabs>
              <w:ind w:left="360"/>
              <w:rPr>
                <w:lang w:val="en-US"/>
              </w:rPr>
            </w:pPr>
            <w:r>
              <w:rPr>
                <w:lang w:val="en-US"/>
              </w:rPr>
              <w:t xml:space="preserve">Smart cities – applying system engineering models to transportation system and lead </w:t>
            </w:r>
            <w:r w:rsidR="00BF7264">
              <w:rPr>
                <w:lang w:val="en-US"/>
              </w:rPr>
              <w:t>students’</w:t>
            </w:r>
            <w:r>
              <w:rPr>
                <w:lang w:val="en-US"/>
              </w:rPr>
              <w:t xml:space="preserve"> projects </w:t>
            </w:r>
          </w:p>
          <w:p w14:paraId="199B9DB0" w14:textId="77777777" w:rsidR="003A6FE9" w:rsidRDefault="003A6FE9" w:rsidP="003A6FE9">
            <w:pPr>
              <w:numPr>
                <w:ilvl w:val="0"/>
                <w:numId w:val="4"/>
              </w:numPr>
              <w:tabs>
                <w:tab w:val="clear" w:pos="720"/>
                <w:tab w:val="num" w:pos="360"/>
              </w:tabs>
              <w:ind w:left="360"/>
              <w:rPr>
                <w:lang w:val="en-US"/>
              </w:rPr>
            </w:pPr>
            <w:r>
              <w:rPr>
                <w:lang w:val="en-US"/>
              </w:rPr>
              <w:t>IRES – supporting coordination and managing a research team with smart cities topics.</w:t>
            </w:r>
          </w:p>
          <w:p w14:paraId="199B9DB1" w14:textId="77777777" w:rsidR="00D97253" w:rsidRDefault="00D97253" w:rsidP="003A6FE9">
            <w:pPr>
              <w:numPr>
                <w:ilvl w:val="0"/>
                <w:numId w:val="4"/>
              </w:numPr>
              <w:tabs>
                <w:tab w:val="clear" w:pos="720"/>
                <w:tab w:val="num" w:pos="360"/>
              </w:tabs>
              <w:ind w:left="360"/>
              <w:rPr>
                <w:lang w:val="en-US"/>
              </w:rPr>
            </w:pPr>
            <w:r>
              <w:rPr>
                <w:lang w:val="en-US"/>
              </w:rPr>
              <w:t>Mapping INCOSE processes to CMMI practice areas</w:t>
            </w:r>
          </w:p>
          <w:p w14:paraId="199B9DB2" w14:textId="77777777" w:rsidR="0063062B" w:rsidRPr="003A6FE9" w:rsidRDefault="0063062B" w:rsidP="00B27039">
            <w:pPr>
              <w:spacing w:before="60"/>
              <w:rPr>
                <w:lang w:val="en-US"/>
              </w:rPr>
            </w:pPr>
          </w:p>
          <w:p w14:paraId="199B9DB3" w14:textId="77777777" w:rsidR="00B27039" w:rsidRPr="00AE6055" w:rsidRDefault="00B27039" w:rsidP="00B67EA0">
            <w:pPr>
              <w:spacing w:before="60"/>
              <w:rPr>
                <w:i/>
                <w:lang w:val="en-US"/>
              </w:rPr>
            </w:pPr>
            <w:r w:rsidRPr="00AE6055">
              <w:rPr>
                <w:i/>
                <w:lang w:val="en-US"/>
              </w:rPr>
              <w:t>Consultant                        Software Industry Excellence Center</w:t>
            </w:r>
            <w:r w:rsidR="00B67EA0">
              <w:rPr>
                <w:i/>
                <w:lang w:val="en-US"/>
              </w:rPr>
              <w:t xml:space="preserve"> de</w:t>
            </w:r>
            <w:r w:rsidRPr="00AE6055">
              <w:rPr>
                <w:i/>
                <w:lang w:val="en-US"/>
              </w:rPr>
              <w:t xml:space="preserve"> Mexico</w:t>
            </w:r>
            <w:r w:rsidR="00B67EA0">
              <w:rPr>
                <w:i/>
                <w:lang w:val="en-US"/>
              </w:rPr>
              <w:t xml:space="preserve"> S.C.</w:t>
            </w:r>
            <w:r w:rsidRPr="00AE6055">
              <w:rPr>
                <w:i/>
                <w:lang w:val="en-US"/>
              </w:rPr>
              <w:t xml:space="preserve">             </w:t>
            </w:r>
            <w:r w:rsidR="00B67EA0">
              <w:rPr>
                <w:i/>
                <w:lang w:val="en-US"/>
              </w:rPr>
              <w:t>Jan</w:t>
            </w:r>
            <w:r w:rsidRPr="00AE6055">
              <w:rPr>
                <w:i/>
                <w:lang w:val="en-US"/>
              </w:rPr>
              <w:t xml:space="preserve"> 20</w:t>
            </w:r>
            <w:r w:rsidR="00B67EA0">
              <w:rPr>
                <w:i/>
                <w:lang w:val="en-US"/>
              </w:rPr>
              <w:t>11</w:t>
            </w:r>
            <w:r w:rsidRPr="00AE6055">
              <w:rPr>
                <w:i/>
                <w:lang w:val="en-US"/>
              </w:rPr>
              <w:t xml:space="preserve"> – </w:t>
            </w:r>
            <w:r w:rsidR="00EB79B6">
              <w:rPr>
                <w:i/>
                <w:lang w:val="en-US"/>
              </w:rPr>
              <w:t>July 2014</w:t>
            </w:r>
            <w:r w:rsidRPr="00AE6055">
              <w:rPr>
                <w:i/>
                <w:lang w:val="en-US"/>
              </w:rPr>
              <w:t xml:space="preserve"> </w:t>
            </w:r>
          </w:p>
        </w:tc>
      </w:tr>
      <w:tr w:rsidR="00B27039" w:rsidRPr="00AE6055" w14:paraId="199B9DD2" w14:textId="77777777" w:rsidTr="174073F9">
        <w:tblPrEx>
          <w:shd w:val="clear" w:color="auto" w:fill="99FFCC"/>
        </w:tblPrEx>
        <w:tc>
          <w:tcPr>
            <w:tcW w:w="8928" w:type="dxa"/>
            <w:gridSpan w:val="2"/>
            <w:tcBorders>
              <w:top w:val="single" w:sz="4" w:space="0" w:color="auto"/>
            </w:tcBorders>
            <w:shd w:val="clear" w:color="auto" w:fill="auto"/>
          </w:tcPr>
          <w:p w14:paraId="199B9DB5" w14:textId="77777777" w:rsidR="00B27039" w:rsidRPr="00AE6055" w:rsidRDefault="00B27039" w:rsidP="00B27039">
            <w:pPr>
              <w:rPr>
                <w:lang w:val="en-US"/>
              </w:rPr>
            </w:pPr>
          </w:p>
          <w:p w14:paraId="199B9DB6" w14:textId="77777777" w:rsidR="00B27039" w:rsidRPr="00AE6055" w:rsidRDefault="00B27039" w:rsidP="00B27039">
            <w:pPr>
              <w:rPr>
                <w:lang w:val="en-US"/>
              </w:rPr>
            </w:pPr>
            <w:r w:rsidRPr="00AE6055">
              <w:rPr>
                <w:b/>
                <w:lang w:val="en-US"/>
              </w:rPr>
              <w:t>SPI</w:t>
            </w:r>
            <w:r w:rsidRPr="00AE6055">
              <w:rPr>
                <w:lang w:val="en-US"/>
              </w:rPr>
              <w:t xml:space="preserve"> – Software Process Improvement (SPI)</w:t>
            </w:r>
          </w:p>
          <w:p w14:paraId="199B9DB7" w14:textId="77777777" w:rsidR="00B27039" w:rsidRPr="00AE6055" w:rsidRDefault="00B27039" w:rsidP="00B27039">
            <w:pPr>
              <w:numPr>
                <w:ilvl w:val="0"/>
                <w:numId w:val="4"/>
              </w:numPr>
              <w:tabs>
                <w:tab w:val="clear" w:pos="720"/>
                <w:tab w:val="num" w:pos="360"/>
              </w:tabs>
              <w:ind w:left="360"/>
              <w:rPr>
                <w:lang w:val="en-US"/>
              </w:rPr>
            </w:pPr>
            <w:r w:rsidRPr="00AE6055">
              <w:rPr>
                <w:lang w:val="en-US"/>
              </w:rPr>
              <w:t>Guided companies in their SPI programs.</w:t>
            </w:r>
            <w:r w:rsidR="00B67EA0">
              <w:rPr>
                <w:lang w:val="en-US"/>
              </w:rPr>
              <w:t xml:space="preserve"> 2011 – 2014</w:t>
            </w:r>
            <w:r>
              <w:rPr>
                <w:lang w:val="en-US"/>
              </w:rPr>
              <w:t>.</w:t>
            </w:r>
          </w:p>
          <w:p w14:paraId="199B9DB8" w14:textId="77777777" w:rsidR="00B27039" w:rsidRPr="00AE6055" w:rsidRDefault="00B27039" w:rsidP="00B27039">
            <w:pPr>
              <w:numPr>
                <w:ilvl w:val="0"/>
                <w:numId w:val="4"/>
              </w:numPr>
              <w:tabs>
                <w:tab w:val="clear" w:pos="720"/>
                <w:tab w:val="num" w:pos="360"/>
              </w:tabs>
              <w:ind w:left="360"/>
              <w:rPr>
                <w:lang w:val="en-US"/>
              </w:rPr>
            </w:pPr>
            <w:r w:rsidRPr="00AE6055">
              <w:rPr>
                <w:lang w:val="en-US"/>
              </w:rPr>
              <w:t>Conducted seminar for developers and senior managers</w:t>
            </w:r>
            <w:r>
              <w:rPr>
                <w:lang w:val="en-US"/>
              </w:rPr>
              <w:t xml:space="preserve"> in Guatemala, Cuba, and Mexico</w:t>
            </w:r>
            <w:r w:rsidRPr="00AE6055">
              <w:rPr>
                <w:lang w:val="en-US"/>
              </w:rPr>
              <w:t>.</w:t>
            </w:r>
            <w:r w:rsidR="00B67EA0">
              <w:rPr>
                <w:lang w:val="en-US"/>
              </w:rPr>
              <w:t xml:space="preserve"> 2011 – 14</w:t>
            </w:r>
            <w:r>
              <w:rPr>
                <w:lang w:val="en-US"/>
              </w:rPr>
              <w:t>.</w:t>
            </w:r>
            <w:r w:rsidRPr="00AE6055">
              <w:rPr>
                <w:lang w:val="en-US"/>
              </w:rPr>
              <w:br/>
            </w:r>
          </w:p>
          <w:p w14:paraId="199B9DB9" w14:textId="19BFDF8D" w:rsidR="00B27039" w:rsidRPr="00AE6055" w:rsidRDefault="00B27039" w:rsidP="00B27039">
            <w:pPr>
              <w:rPr>
                <w:lang w:val="en-US"/>
              </w:rPr>
            </w:pPr>
            <w:r w:rsidRPr="1E0BD823">
              <w:rPr>
                <w:b/>
                <w:bCs/>
                <w:lang w:val="en-US"/>
              </w:rPr>
              <w:t>CMMI</w:t>
            </w:r>
            <w:r w:rsidRPr="1E0BD823">
              <w:rPr>
                <w:lang w:val="en-US"/>
              </w:rPr>
              <w:t xml:space="preserve"> - Capability Maturity Model Integration (CMMI)</w:t>
            </w:r>
            <w:r w:rsidR="63843C32" w:rsidRPr="1E0BD823">
              <w:rPr>
                <w:lang w:val="en-US"/>
              </w:rPr>
              <w:t xml:space="preserve"> by Software Engineering Institute</w:t>
            </w:r>
          </w:p>
          <w:p w14:paraId="199B9DBA" w14:textId="77777777" w:rsidR="00B27039" w:rsidRPr="00AE6055" w:rsidRDefault="00B27039" w:rsidP="00B27039">
            <w:pPr>
              <w:numPr>
                <w:ilvl w:val="0"/>
                <w:numId w:val="4"/>
              </w:numPr>
              <w:tabs>
                <w:tab w:val="clear" w:pos="720"/>
                <w:tab w:val="num" w:pos="360"/>
              </w:tabs>
              <w:ind w:left="360"/>
              <w:rPr>
                <w:lang w:val="en-US"/>
              </w:rPr>
            </w:pPr>
            <w:r w:rsidRPr="00AE6055">
              <w:rPr>
                <w:lang w:val="en-US"/>
              </w:rPr>
              <w:t>Taught</w:t>
            </w:r>
            <w:r w:rsidR="00CA3834">
              <w:rPr>
                <w:lang w:val="en-US"/>
              </w:rPr>
              <w:t xml:space="preserve"> more than 15</w:t>
            </w:r>
            <w:r w:rsidRPr="00AE6055">
              <w:rPr>
                <w:lang w:val="en-US"/>
              </w:rPr>
              <w:t xml:space="preserve"> "Introduction to CMMI Development" an</w:t>
            </w:r>
            <w:r>
              <w:rPr>
                <w:lang w:val="en-US"/>
              </w:rPr>
              <w:t>d “</w:t>
            </w:r>
            <w:r w:rsidR="00CE6B64">
              <w:rPr>
                <w:lang w:val="en-US"/>
              </w:rPr>
              <w:t xml:space="preserve">Intro to </w:t>
            </w:r>
            <w:r>
              <w:rPr>
                <w:lang w:val="en-US"/>
              </w:rPr>
              <w:t xml:space="preserve">CMMI Services” </w:t>
            </w:r>
            <w:r w:rsidR="00CA3834">
              <w:rPr>
                <w:lang w:val="en-US"/>
              </w:rPr>
              <w:t xml:space="preserve">courses </w:t>
            </w:r>
            <w:r>
              <w:rPr>
                <w:lang w:val="en-US"/>
              </w:rPr>
              <w:t xml:space="preserve">in </w:t>
            </w:r>
            <w:r w:rsidR="00CE6B64">
              <w:rPr>
                <w:lang w:val="en-US"/>
              </w:rPr>
              <w:t>Europe</w:t>
            </w:r>
            <w:r w:rsidR="00CA3834">
              <w:rPr>
                <w:lang w:val="en-US"/>
              </w:rPr>
              <w:t>, Mexico</w:t>
            </w:r>
            <w:r w:rsidR="00CE6B64">
              <w:rPr>
                <w:lang w:val="en-US"/>
              </w:rPr>
              <w:t xml:space="preserve"> and </w:t>
            </w:r>
            <w:r w:rsidRPr="00AE6055">
              <w:rPr>
                <w:lang w:val="en-US"/>
              </w:rPr>
              <w:t>Latin America.</w:t>
            </w:r>
            <w:r w:rsidR="0063062B">
              <w:rPr>
                <w:lang w:val="en-US"/>
              </w:rPr>
              <w:t xml:space="preserve"> 2011</w:t>
            </w:r>
            <w:r>
              <w:rPr>
                <w:lang w:val="en-US"/>
              </w:rPr>
              <w:t xml:space="preserve"> -</w:t>
            </w:r>
            <w:r w:rsidR="00CA3834">
              <w:rPr>
                <w:lang w:val="en-US"/>
              </w:rPr>
              <w:t xml:space="preserve"> 2019</w:t>
            </w:r>
          </w:p>
          <w:p w14:paraId="199B9DBB" w14:textId="77777777" w:rsidR="00B27039" w:rsidRPr="00AE6055" w:rsidRDefault="00B27039" w:rsidP="00B27039">
            <w:pPr>
              <w:numPr>
                <w:ilvl w:val="0"/>
                <w:numId w:val="4"/>
              </w:numPr>
              <w:tabs>
                <w:tab w:val="clear" w:pos="720"/>
                <w:tab w:val="num" w:pos="360"/>
              </w:tabs>
              <w:ind w:left="360"/>
              <w:rPr>
                <w:lang w:val="en-US"/>
              </w:rPr>
            </w:pPr>
            <w:r w:rsidRPr="00AE6055">
              <w:rPr>
                <w:lang w:val="en-US"/>
              </w:rPr>
              <w:t xml:space="preserve">Consulted CMMI implementation projects for companies in Mexico and Latin America at </w:t>
            </w:r>
            <w:r w:rsidR="0063062B">
              <w:rPr>
                <w:lang w:val="en-US"/>
              </w:rPr>
              <w:t xml:space="preserve">high </w:t>
            </w:r>
            <w:r w:rsidRPr="00AE6055">
              <w:rPr>
                <w:lang w:val="en-US"/>
              </w:rPr>
              <w:t xml:space="preserve">maturity levels </w:t>
            </w:r>
            <w:r w:rsidR="00CE6B64">
              <w:rPr>
                <w:lang w:val="en-US"/>
              </w:rPr>
              <w:t xml:space="preserve">2, 3, </w:t>
            </w:r>
            <w:r w:rsidR="0063062B">
              <w:rPr>
                <w:lang w:val="en-US"/>
              </w:rPr>
              <w:t xml:space="preserve">4 and 5; </w:t>
            </w:r>
            <w:r>
              <w:rPr>
                <w:lang w:val="en-US"/>
              </w:rPr>
              <w:t>20</w:t>
            </w:r>
            <w:r w:rsidR="0063062B">
              <w:rPr>
                <w:lang w:val="en-US"/>
              </w:rPr>
              <w:t>11 -201</w:t>
            </w:r>
            <w:r w:rsidR="00CE6B64">
              <w:rPr>
                <w:lang w:val="en-US"/>
              </w:rPr>
              <w:t>7</w:t>
            </w:r>
            <w:r>
              <w:rPr>
                <w:lang w:val="en-US"/>
              </w:rPr>
              <w:t>.</w:t>
            </w:r>
          </w:p>
          <w:p w14:paraId="199B9DBC" w14:textId="77777777" w:rsidR="00B27039" w:rsidRPr="00AE6055" w:rsidRDefault="00B27039" w:rsidP="00B27039">
            <w:pPr>
              <w:numPr>
                <w:ilvl w:val="0"/>
                <w:numId w:val="4"/>
              </w:numPr>
              <w:tabs>
                <w:tab w:val="clear" w:pos="720"/>
                <w:tab w:val="num" w:pos="360"/>
              </w:tabs>
              <w:ind w:left="360"/>
              <w:rPr>
                <w:lang w:val="en-US"/>
              </w:rPr>
            </w:pPr>
            <w:r w:rsidRPr="00AE6055">
              <w:rPr>
                <w:lang w:val="en-US"/>
              </w:rPr>
              <w:t>Conducted pilot projects and guided the institutionalization of process assets</w:t>
            </w:r>
            <w:r>
              <w:rPr>
                <w:lang w:val="en-US"/>
              </w:rPr>
              <w:t xml:space="preserve"> for several companies</w:t>
            </w:r>
            <w:r w:rsidRPr="00AE6055">
              <w:rPr>
                <w:lang w:val="en-US"/>
              </w:rPr>
              <w:t>.</w:t>
            </w:r>
          </w:p>
          <w:p w14:paraId="199B9DBD" w14:textId="77777777" w:rsidR="00B27039" w:rsidRPr="00AE6055" w:rsidRDefault="00B27039" w:rsidP="00B27039">
            <w:pPr>
              <w:numPr>
                <w:ilvl w:val="0"/>
                <w:numId w:val="4"/>
              </w:numPr>
              <w:tabs>
                <w:tab w:val="clear" w:pos="720"/>
                <w:tab w:val="num" w:pos="360"/>
              </w:tabs>
              <w:ind w:left="360"/>
              <w:rPr>
                <w:lang w:val="en-US"/>
              </w:rPr>
            </w:pPr>
            <w:r w:rsidRPr="00AE6055">
              <w:rPr>
                <w:lang w:val="en-US"/>
              </w:rPr>
              <w:t>Performed gap analysis of organizational processes identifying strengths and weaknesses.</w:t>
            </w:r>
            <w:r w:rsidR="0063062B">
              <w:rPr>
                <w:lang w:val="en-US"/>
              </w:rPr>
              <w:t xml:space="preserve"> 2011</w:t>
            </w:r>
            <w:r>
              <w:rPr>
                <w:lang w:val="en-US"/>
              </w:rPr>
              <w:t xml:space="preserve"> – 1</w:t>
            </w:r>
            <w:r w:rsidR="0063062B">
              <w:rPr>
                <w:lang w:val="en-US"/>
              </w:rPr>
              <w:t>4</w:t>
            </w:r>
            <w:r>
              <w:rPr>
                <w:lang w:val="en-US"/>
              </w:rPr>
              <w:t>.</w:t>
            </w:r>
          </w:p>
          <w:p w14:paraId="199B9DBE" w14:textId="77777777" w:rsidR="00B27039" w:rsidRPr="00AE6055" w:rsidRDefault="00B27039" w:rsidP="00B27039">
            <w:pPr>
              <w:numPr>
                <w:ilvl w:val="0"/>
                <w:numId w:val="4"/>
              </w:numPr>
              <w:tabs>
                <w:tab w:val="clear" w:pos="720"/>
                <w:tab w:val="num" w:pos="360"/>
              </w:tabs>
              <w:ind w:left="360"/>
              <w:rPr>
                <w:lang w:val="en-US"/>
              </w:rPr>
            </w:pPr>
            <w:r w:rsidRPr="00AE6055">
              <w:rPr>
                <w:lang w:val="en-US"/>
              </w:rPr>
              <w:t xml:space="preserve">Performed Standard CMMI Appraisal Method Process Improvement (SCAMPI) class B </w:t>
            </w:r>
            <w:r>
              <w:rPr>
                <w:lang w:val="en-US"/>
              </w:rPr>
              <w:t xml:space="preserve">for companies </w:t>
            </w:r>
            <w:r w:rsidRPr="00AE6055">
              <w:rPr>
                <w:lang w:val="en-US"/>
              </w:rPr>
              <w:t xml:space="preserve">at </w:t>
            </w:r>
            <w:r w:rsidR="0063062B">
              <w:rPr>
                <w:lang w:val="en-US"/>
              </w:rPr>
              <w:t xml:space="preserve">high </w:t>
            </w:r>
            <w:r w:rsidRPr="00AE6055">
              <w:rPr>
                <w:lang w:val="en-US"/>
              </w:rPr>
              <w:t>maturity levels.</w:t>
            </w:r>
            <w:r w:rsidR="0063062B">
              <w:rPr>
                <w:lang w:val="en-US"/>
              </w:rPr>
              <w:t xml:space="preserve"> 2011 - 2014</w:t>
            </w:r>
          </w:p>
          <w:p w14:paraId="199B9DBF" w14:textId="77777777" w:rsidR="00B27039" w:rsidRPr="00CA3834" w:rsidRDefault="00B27039" w:rsidP="00B27039">
            <w:pPr>
              <w:numPr>
                <w:ilvl w:val="0"/>
                <w:numId w:val="4"/>
              </w:numPr>
              <w:tabs>
                <w:tab w:val="clear" w:pos="720"/>
                <w:tab w:val="num" w:pos="360"/>
              </w:tabs>
              <w:ind w:left="360"/>
              <w:rPr>
                <w:b/>
                <w:i/>
                <w:lang w:val="en-US"/>
              </w:rPr>
            </w:pPr>
            <w:r w:rsidRPr="00CA3834">
              <w:rPr>
                <w:b/>
                <w:i/>
                <w:lang w:val="en-US"/>
              </w:rPr>
              <w:t xml:space="preserve">Participated in the evaluation team of </w:t>
            </w:r>
            <w:r w:rsidR="00CA3834" w:rsidRPr="00CA3834">
              <w:rPr>
                <w:b/>
                <w:i/>
                <w:lang w:val="en-US"/>
              </w:rPr>
              <w:t xml:space="preserve">two </w:t>
            </w:r>
            <w:r w:rsidRPr="00CA3834">
              <w:rPr>
                <w:b/>
                <w:i/>
                <w:lang w:val="en-US"/>
              </w:rPr>
              <w:t>SCAMPI A for companies in Mexico and Latin America.</w:t>
            </w:r>
          </w:p>
          <w:p w14:paraId="199B9DC0" w14:textId="77777777" w:rsidR="00CE6B64" w:rsidRPr="00CE6B64" w:rsidRDefault="00CE6B64" w:rsidP="00C55DCD">
            <w:pPr>
              <w:numPr>
                <w:ilvl w:val="0"/>
                <w:numId w:val="4"/>
              </w:numPr>
              <w:tabs>
                <w:tab w:val="clear" w:pos="720"/>
                <w:tab w:val="num" w:pos="360"/>
              </w:tabs>
              <w:ind w:left="360"/>
              <w:rPr>
                <w:lang w:val="en-US"/>
              </w:rPr>
            </w:pPr>
            <w:r w:rsidRPr="00CE6B64">
              <w:rPr>
                <w:lang w:val="en-US"/>
              </w:rPr>
              <w:lastRenderedPageBreak/>
              <w:t xml:space="preserve">Presented </w:t>
            </w:r>
            <w:r w:rsidR="00B27039" w:rsidRPr="00CE6B64">
              <w:rPr>
                <w:lang w:val="en-US"/>
              </w:rPr>
              <w:t>at SPI conferences (Software Engineering Process Grou</w:t>
            </w:r>
            <w:r w:rsidRPr="00CE6B64">
              <w:rPr>
                <w:lang w:val="en-US"/>
              </w:rPr>
              <w:t xml:space="preserve">p – Latin American, SEPG-LA, </w:t>
            </w:r>
            <w:r w:rsidR="0063062B" w:rsidRPr="00CE6B64">
              <w:rPr>
                <w:lang w:val="en-US"/>
              </w:rPr>
              <w:t>“</w:t>
            </w:r>
            <w:proofErr w:type="spellStart"/>
            <w:r w:rsidR="00B27039" w:rsidRPr="00CE6B64">
              <w:rPr>
                <w:lang w:val="en-US"/>
              </w:rPr>
              <w:t>Congreso</w:t>
            </w:r>
            <w:proofErr w:type="spellEnd"/>
            <w:r w:rsidR="00B27039" w:rsidRPr="00CE6B64">
              <w:rPr>
                <w:lang w:val="en-US"/>
              </w:rPr>
              <w:t xml:space="preserve"> </w:t>
            </w:r>
            <w:proofErr w:type="spellStart"/>
            <w:r w:rsidR="00B27039" w:rsidRPr="00CE6B64">
              <w:rPr>
                <w:lang w:val="en-US"/>
              </w:rPr>
              <w:t>Internacional</w:t>
            </w:r>
            <w:proofErr w:type="spellEnd"/>
            <w:r w:rsidR="00B27039" w:rsidRPr="00CE6B64">
              <w:rPr>
                <w:lang w:val="en-US"/>
              </w:rPr>
              <w:t xml:space="preserve"> </w:t>
            </w:r>
            <w:proofErr w:type="spellStart"/>
            <w:r w:rsidR="00B27039" w:rsidRPr="00CE6B64">
              <w:rPr>
                <w:lang w:val="en-US"/>
              </w:rPr>
              <w:t>Ingeniería</w:t>
            </w:r>
            <w:proofErr w:type="spellEnd"/>
            <w:r w:rsidR="00B27039" w:rsidRPr="00CE6B64">
              <w:rPr>
                <w:lang w:val="en-US"/>
              </w:rPr>
              <w:t xml:space="preserve"> Software y </w:t>
            </w:r>
            <w:proofErr w:type="spellStart"/>
            <w:r w:rsidR="00B27039" w:rsidRPr="00CE6B64">
              <w:rPr>
                <w:lang w:val="en-US"/>
              </w:rPr>
              <w:t>Aplicaciones</w:t>
            </w:r>
            <w:proofErr w:type="spellEnd"/>
            <w:r w:rsidR="00B27039" w:rsidRPr="00CE6B64">
              <w:rPr>
                <w:lang w:val="en-US"/>
              </w:rPr>
              <w:t>,</w:t>
            </w:r>
            <w:r w:rsidR="0063062B" w:rsidRPr="00CE6B64">
              <w:rPr>
                <w:lang w:val="en-US"/>
              </w:rPr>
              <w:t>”</w:t>
            </w:r>
            <w:r w:rsidR="00B27039" w:rsidRPr="00CE6B64">
              <w:rPr>
                <w:lang w:val="en-US"/>
              </w:rPr>
              <w:t xml:space="preserve"> </w:t>
            </w:r>
            <w:r w:rsidR="0063062B" w:rsidRPr="00CE6B64">
              <w:rPr>
                <w:lang w:val="en-US"/>
              </w:rPr>
              <w:t>(</w:t>
            </w:r>
            <w:r w:rsidR="00B27039" w:rsidRPr="00CE6B64">
              <w:rPr>
                <w:lang w:val="en-US"/>
              </w:rPr>
              <w:t>CIISA)</w:t>
            </w:r>
            <w:r w:rsidRPr="00CE6B64">
              <w:rPr>
                <w:lang w:val="en-US"/>
              </w:rPr>
              <w:t>, and Capability Counts, CMMI Institute annual conference</w:t>
            </w:r>
            <w:r>
              <w:rPr>
                <w:lang w:val="en-US"/>
              </w:rPr>
              <w:t xml:space="preserve">, </w:t>
            </w:r>
            <w:r w:rsidR="004D2244">
              <w:rPr>
                <w:lang w:val="en-US"/>
              </w:rPr>
              <w:t>2011</w:t>
            </w:r>
            <w:r>
              <w:rPr>
                <w:lang w:val="en-US"/>
              </w:rPr>
              <w:t xml:space="preserve"> -2017</w:t>
            </w:r>
          </w:p>
          <w:p w14:paraId="199B9DC1" w14:textId="77777777" w:rsidR="00B27039" w:rsidRPr="00AE6055" w:rsidRDefault="00B27039" w:rsidP="00B27039">
            <w:pPr>
              <w:rPr>
                <w:lang w:val="en-US"/>
              </w:rPr>
            </w:pPr>
          </w:p>
          <w:p w14:paraId="3B887AEB" w14:textId="2D181DFC" w:rsidR="00B27039" w:rsidRDefault="00B27039" w:rsidP="1E0BD823">
            <w:pPr>
              <w:rPr>
                <w:lang w:val="en-US"/>
              </w:rPr>
            </w:pPr>
            <w:r w:rsidRPr="1E0BD823">
              <w:rPr>
                <w:b/>
                <w:bCs/>
                <w:lang w:val="en-US"/>
              </w:rPr>
              <w:t>PSP</w:t>
            </w:r>
            <w:r w:rsidRPr="1E0BD823">
              <w:rPr>
                <w:lang w:val="en-US"/>
              </w:rPr>
              <w:t xml:space="preserve"> – Personal Software Process</w:t>
            </w:r>
            <w:r w:rsidR="4471B5DC" w:rsidRPr="1E0BD823">
              <w:rPr>
                <w:lang w:val="en-US"/>
              </w:rPr>
              <w:t xml:space="preserve"> by Software Engineering Institute</w:t>
            </w:r>
          </w:p>
          <w:p w14:paraId="199B9DC3" w14:textId="77777777" w:rsidR="00B27039" w:rsidRPr="00AE6055" w:rsidRDefault="00B27039" w:rsidP="00B27039">
            <w:pPr>
              <w:numPr>
                <w:ilvl w:val="0"/>
                <w:numId w:val="4"/>
              </w:numPr>
              <w:tabs>
                <w:tab w:val="clear" w:pos="720"/>
                <w:tab w:val="num" w:pos="360"/>
              </w:tabs>
              <w:ind w:left="360"/>
              <w:rPr>
                <w:lang w:val="en-US"/>
              </w:rPr>
            </w:pPr>
            <w:r w:rsidRPr="00AE6055">
              <w:rPr>
                <w:lang w:val="en-US"/>
              </w:rPr>
              <w:t>Taught "Personal Software Process,</w:t>
            </w:r>
            <w:r>
              <w:rPr>
                <w:lang w:val="en-US"/>
              </w:rPr>
              <w:t xml:space="preserve"> PSP,</w:t>
            </w:r>
            <w:r w:rsidRPr="00AE6055">
              <w:rPr>
                <w:lang w:val="en-US"/>
              </w:rPr>
              <w:t>” “Team Member,</w:t>
            </w:r>
            <w:r>
              <w:rPr>
                <w:lang w:val="en-US"/>
              </w:rPr>
              <w:t xml:space="preserve"> TM,</w:t>
            </w:r>
            <w:r w:rsidRPr="00AE6055">
              <w:rPr>
                <w:lang w:val="en-US"/>
              </w:rPr>
              <w:t>” and “Leading a Development Team</w:t>
            </w:r>
            <w:r>
              <w:rPr>
                <w:lang w:val="en-US"/>
              </w:rPr>
              <w:t>, LDT</w:t>
            </w:r>
            <w:r w:rsidRPr="00AE6055">
              <w:rPr>
                <w:lang w:val="en-US"/>
              </w:rPr>
              <w:t>” courses at several locations in Latin America.</w:t>
            </w:r>
            <w:r w:rsidR="0063062B">
              <w:rPr>
                <w:lang w:val="en-US"/>
              </w:rPr>
              <w:t xml:space="preserve"> 2011 – 2014</w:t>
            </w:r>
            <w:r>
              <w:rPr>
                <w:lang w:val="en-US"/>
              </w:rPr>
              <w:t>.</w:t>
            </w:r>
          </w:p>
          <w:p w14:paraId="199B9DC4" w14:textId="77777777" w:rsidR="00B27039" w:rsidRPr="00AE6055" w:rsidRDefault="00B27039" w:rsidP="00B27039">
            <w:pPr>
              <w:rPr>
                <w:b/>
                <w:lang w:val="en-US"/>
              </w:rPr>
            </w:pPr>
          </w:p>
          <w:p w14:paraId="3B47C1A1" w14:textId="3263912C" w:rsidR="00B27039" w:rsidRDefault="00B27039" w:rsidP="1E0BD823">
            <w:pPr>
              <w:rPr>
                <w:lang w:val="en-US"/>
              </w:rPr>
            </w:pPr>
            <w:r w:rsidRPr="1E0BD823">
              <w:rPr>
                <w:b/>
                <w:bCs/>
                <w:lang w:val="en-US"/>
              </w:rPr>
              <w:t>TSP</w:t>
            </w:r>
            <w:r w:rsidRPr="1E0BD823">
              <w:rPr>
                <w:lang w:val="en-US"/>
              </w:rPr>
              <w:t xml:space="preserve"> – Team Software Process</w:t>
            </w:r>
            <w:r w:rsidR="060B4633" w:rsidRPr="1E0BD823">
              <w:rPr>
                <w:lang w:val="en-US"/>
              </w:rPr>
              <w:t xml:space="preserve"> by Software Engineering Institute</w:t>
            </w:r>
          </w:p>
          <w:p w14:paraId="199B9DC6" w14:textId="77777777" w:rsidR="00B27039" w:rsidRDefault="00B27039" w:rsidP="00B27039">
            <w:pPr>
              <w:numPr>
                <w:ilvl w:val="0"/>
                <w:numId w:val="4"/>
              </w:numPr>
              <w:tabs>
                <w:tab w:val="clear" w:pos="720"/>
                <w:tab w:val="num" w:pos="360"/>
              </w:tabs>
              <w:ind w:left="360"/>
              <w:rPr>
                <w:lang w:val="en-US"/>
              </w:rPr>
            </w:pPr>
            <w:r w:rsidRPr="00AE6055">
              <w:rPr>
                <w:lang w:val="en-US"/>
              </w:rPr>
              <w:t xml:space="preserve">Coached software development teams that </w:t>
            </w:r>
            <w:proofErr w:type="gramStart"/>
            <w:r w:rsidRPr="00AE6055">
              <w:rPr>
                <w:lang w:val="en-US"/>
              </w:rPr>
              <w:t>implements</w:t>
            </w:r>
            <w:proofErr w:type="gramEnd"/>
            <w:r w:rsidRPr="00AE6055">
              <w:rPr>
                <w:lang w:val="en-US"/>
              </w:rPr>
              <w:t xml:space="preserve"> TSP</w:t>
            </w:r>
            <w:r>
              <w:rPr>
                <w:lang w:val="en-US"/>
              </w:rPr>
              <w:t xml:space="preserve"> in Mexico and Central America</w:t>
            </w:r>
            <w:r w:rsidRPr="00AE6055">
              <w:rPr>
                <w:lang w:val="en-US"/>
              </w:rPr>
              <w:t>.</w:t>
            </w:r>
            <w:r w:rsidR="0063062B">
              <w:rPr>
                <w:lang w:val="en-US"/>
              </w:rPr>
              <w:t xml:space="preserve"> 2011</w:t>
            </w:r>
            <w:r>
              <w:rPr>
                <w:lang w:val="en-US"/>
              </w:rPr>
              <w:t xml:space="preserve"> – 13.</w:t>
            </w:r>
          </w:p>
          <w:p w14:paraId="199B9DC7" w14:textId="77777777" w:rsidR="00B27039" w:rsidRPr="00AE6055" w:rsidRDefault="00B27039" w:rsidP="00B27039">
            <w:pPr>
              <w:numPr>
                <w:ilvl w:val="0"/>
                <w:numId w:val="4"/>
              </w:numPr>
              <w:tabs>
                <w:tab w:val="clear" w:pos="720"/>
                <w:tab w:val="num" w:pos="360"/>
              </w:tabs>
              <w:ind w:left="360"/>
              <w:rPr>
                <w:lang w:val="en-US"/>
              </w:rPr>
            </w:pPr>
            <w:r>
              <w:rPr>
                <w:lang w:val="en-US"/>
              </w:rPr>
              <w:t xml:space="preserve">Coached the Engineering Process Group as a TSP – Services team, Guatemala. 2012 </w:t>
            </w:r>
          </w:p>
          <w:p w14:paraId="199B9DC8" w14:textId="77777777" w:rsidR="00B27039" w:rsidRPr="00AE6055" w:rsidRDefault="00B27039" w:rsidP="00B27039">
            <w:pPr>
              <w:numPr>
                <w:ilvl w:val="0"/>
                <w:numId w:val="4"/>
              </w:numPr>
              <w:tabs>
                <w:tab w:val="clear" w:pos="720"/>
                <w:tab w:val="num" w:pos="360"/>
              </w:tabs>
              <w:ind w:left="360"/>
              <w:rPr>
                <w:lang w:val="en-US"/>
              </w:rPr>
            </w:pPr>
            <w:r w:rsidRPr="00AE6055">
              <w:rPr>
                <w:lang w:val="en-US"/>
              </w:rPr>
              <w:t>Prepared organizations for their TSP evaluation.</w:t>
            </w:r>
            <w:r>
              <w:rPr>
                <w:lang w:val="en-US"/>
              </w:rPr>
              <w:t xml:space="preserve"> 2013</w:t>
            </w:r>
          </w:p>
          <w:p w14:paraId="199B9DC9" w14:textId="77777777" w:rsidR="00B27039" w:rsidRDefault="00B27039" w:rsidP="00B27039">
            <w:pPr>
              <w:rPr>
                <w:lang w:val="en-US"/>
              </w:rPr>
            </w:pPr>
          </w:p>
          <w:p w14:paraId="199B9DCA" w14:textId="77777777" w:rsidR="00B27039" w:rsidRPr="00AE6055" w:rsidRDefault="00B27039" w:rsidP="00B27039">
            <w:pPr>
              <w:rPr>
                <w:lang w:val="en-US"/>
              </w:rPr>
            </w:pPr>
            <w:r w:rsidRPr="00AE6055">
              <w:rPr>
                <w:b/>
                <w:lang w:val="en-US"/>
              </w:rPr>
              <w:t xml:space="preserve">Collaboration with </w:t>
            </w:r>
            <w:r>
              <w:rPr>
                <w:b/>
                <w:lang w:val="en-US"/>
              </w:rPr>
              <w:t xml:space="preserve">the Software Engineering Institute </w:t>
            </w:r>
            <w:r w:rsidRPr="00AE6055">
              <w:rPr>
                <w:lang w:val="en-US"/>
              </w:rPr>
              <w:t>(</w:t>
            </w:r>
            <w:r>
              <w:rPr>
                <w:lang w:val="en-US"/>
              </w:rPr>
              <w:t>SEI</w:t>
            </w:r>
            <w:r w:rsidRPr="00AE6055">
              <w:rPr>
                <w:lang w:val="en-US"/>
              </w:rPr>
              <w:t xml:space="preserve">) </w:t>
            </w:r>
          </w:p>
          <w:p w14:paraId="199B9DCB" w14:textId="77777777" w:rsidR="00B27039" w:rsidRDefault="00B27039" w:rsidP="00B27039">
            <w:pPr>
              <w:numPr>
                <w:ilvl w:val="0"/>
                <w:numId w:val="4"/>
              </w:numPr>
              <w:tabs>
                <w:tab w:val="clear" w:pos="720"/>
                <w:tab w:val="num" w:pos="360"/>
              </w:tabs>
              <w:ind w:left="360"/>
              <w:rPr>
                <w:lang w:val="en-US"/>
              </w:rPr>
            </w:pPr>
            <w:r w:rsidRPr="00AE6055">
              <w:rPr>
                <w:lang w:val="en-US"/>
              </w:rPr>
              <w:t>Coached, with the SEI support, the first pilot project in Latin America</w:t>
            </w:r>
            <w:r w:rsidR="00CE6B64">
              <w:rPr>
                <w:lang w:val="en-US"/>
              </w:rPr>
              <w:t xml:space="preserve"> </w:t>
            </w:r>
            <w:r w:rsidRPr="00AE6055">
              <w:rPr>
                <w:lang w:val="en-US"/>
              </w:rPr>
              <w:t>for a team that implemented TSP for Services.</w:t>
            </w:r>
            <w:r>
              <w:rPr>
                <w:lang w:val="en-US"/>
              </w:rPr>
              <w:t xml:space="preserve"> 2011.</w:t>
            </w:r>
          </w:p>
          <w:p w14:paraId="199B9DCC" w14:textId="77777777" w:rsidR="00B27039" w:rsidRPr="00AE6055" w:rsidRDefault="00B27039" w:rsidP="00B27039">
            <w:pPr>
              <w:rPr>
                <w:lang w:val="en-US"/>
              </w:rPr>
            </w:pPr>
          </w:p>
          <w:p w14:paraId="199B9DCD" w14:textId="77777777" w:rsidR="00B27039" w:rsidRPr="00AE6055" w:rsidRDefault="00B27039" w:rsidP="00B27039">
            <w:pPr>
              <w:rPr>
                <w:lang w:val="en-US"/>
              </w:rPr>
            </w:pPr>
            <w:r w:rsidRPr="00AE6055">
              <w:rPr>
                <w:b/>
                <w:lang w:val="en-US"/>
              </w:rPr>
              <w:t xml:space="preserve">Collaboration with </w:t>
            </w:r>
            <w:r>
              <w:rPr>
                <w:b/>
                <w:lang w:val="en-US"/>
              </w:rPr>
              <w:t xml:space="preserve">the </w:t>
            </w:r>
            <w:r w:rsidRPr="00AE6055">
              <w:rPr>
                <w:b/>
                <w:lang w:val="en-US"/>
              </w:rPr>
              <w:t>University</w:t>
            </w:r>
            <w:r w:rsidRPr="00AE6055">
              <w:rPr>
                <w:lang w:val="en-US"/>
              </w:rPr>
              <w:t xml:space="preserve"> (</w:t>
            </w:r>
            <w:r>
              <w:rPr>
                <w:lang w:val="en-US"/>
              </w:rPr>
              <w:t xml:space="preserve">Instituto </w:t>
            </w:r>
            <w:proofErr w:type="spellStart"/>
            <w:r>
              <w:rPr>
                <w:lang w:val="en-US"/>
              </w:rPr>
              <w:t>Tecnológico</w:t>
            </w:r>
            <w:proofErr w:type="spellEnd"/>
            <w:r>
              <w:rPr>
                <w:lang w:val="en-US"/>
              </w:rPr>
              <w:t xml:space="preserve"> </w:t>
            </w:r>
            <w:proofErr w:type="spellStart"/>
            <w:r>
              <w:rPr>
                <w:lang w:val="en-US"/>
              </w:rPr>
              <w:t>Estudios</w:t>
            </w:r>
            <w:proofErr w:type="spellEnd"/>
            <w:r>
              <w:rPr>
                <w:lang w:val="en-US"/>
              </w:rPr>
              <w:t xml:space="preserve"> </w:t>
            </w:r>
            <w:proofErr w:type="spellStart"/>
            <w:r>
              <w:rPr>
                <w:lang w:val="en-US"/>
              </w:rPr>
              <w:t>Superiores</w:t>
            </w:r>
            <w:proofErr w:type="spellEnd"/>
            <w:r>
              <w:rPr>
                <w:lang w:val="en-US"/>
              </w:rPr>
              <w:t xml:space="preserve"> Monterrey, </w:t>
            </w:r>
            <w:r w:rsidRPr="00AE6055">
              <w:rPr>
                <w:lang w:val="en-US"/>
              </w:rPr>
              <w:t xml:space="preserve">ITESM) </w:t>
            </w:r>
          </w:p>
          <w:p w14:paraId="199B9DCE" w14:textId="77777777" w:rsidR="00B27039" w:rsidRPr="00AE6055" w:rsidRDefault="00B27039" w:rsidP="00B27039">
            <w:pPr>
              <w:numPr>
                <w:ilvl w:val="0"/>
                <w:numId w:val="4"/>
              </w:numPr>
              <w:tabs>
                <w:tab w:val="clear" w:pos="720"/>
                <w:tab w:val="num" w:pos="360"/>
              </w:tabs>
              <w:ind w:left="360"/>
              <w:rPr>
                <w:lang w:val="en-US"/>
              </w:rPr>
            </w:pPr>
            <w:r w:rsidRPr="00AE6055">
              <w:rPr>
                <w:lang w:val="en-US"/>
              </w:rPr>
              <w:t>Taught “Project Management” course for the Computer Science Master</w:t>
            </w:r>
            <w:r>
              <w:rPr>
                <w:lang w:val="en-US"/>
              </w:rPr>
              <w:t>’s</w:t>
            </w:r>
            <w:r w:rsidRPr="00AE6055">
              <w:rPr>
                <w:lang w:val="en-US"/>
              </w:rPr>
              <w:t xml:space="preserve"> program</w:t>
            </w:r>
            <w:r>
              <w:rPr>
                <w:lang w:val="en-US"/>
              </w:rPr>
              <w:t>. 2011 - 2012</w:t>
            </w:r>
          </w:p>
          <w:p w14:paraId="199B9DCF" w14:textId="77777777" w:rsidR="00B27039" w:rsidRPr="00AE6055" w:rsidRDefault="00B27039" w:rsidP="00B27039">
            <w:pPr>
              <w:numPr>
                <w:ilvl w:val="0"/>
                <w:numId w:val="4"/>
              </w:numPr>
              <w:tabs>
                <w:tab w:val="clear" w:pos="720"/>
                <w:tab w:val="num" w:pos="360"/>
              </w:tabs>
              <w:ind w:left="360"/>
              <w:rPr>
                <w:lang w:val="en-US"/>
              </w:rPr>
            </w:pPr>
            <w:r>
              <w:rPr>
                <w:lang w:val="en-US"/>
              </w:rPr>
              <w:t>Mentored</w:t>
            </w:r>
            <w:r w:rsidRPr="00AE6055">
              <w:rPr>
                <w:lang w:val="en-US"/>
              </w:rPr>
              <w:t xml:space="preserve"> four master students in their dissertations (Implementing CMMI Services; Development of a quality management system)</w:t>
            </w:r>
            <w:r>
              <w:rPr>
                <w:lang w:val="en-US"/>
              </w:rPr>
              <w:t>. 2011 – 2012.</w:t>
            </w:r>
          </w:p>
          <w:p w14:paraId="199B9DD0" w14:textId="77777777" w:rsidR="00B27039" w:rsidRDefault="00B27039" w:rsidP="00B27039">
            <w:pPr>
              <w:rPr>
                <w:lang w:val="en-US"/>
              </w:rPr>
            </w:pPr>
          </w:p>
          <w:p w14:paraId="199B9DD1" w14:textId="77777777" w:rsidR="00272F27" w:rsidRPr="00AE6055" w:rsidRDefault="00272F27" w:rsidP="00B67EA0">
            <w:pPr>
              <w:rPr>
                <w:lang w:val="en-US"/>
              </w:rPr>
            </w:pPr>
          </w:p>
        </w:tc>
      </w:tr>
      <w:tr w:rsidR="00B67EA0" w:rsidRPr="00B67EA0" w14:paraId="199B9DD4" w14:textId="77777777" w:rsidTr="174073F9">
        <w:tblPrEx>
          <w:shd w:val="clear" w:color="auto" w:fill="99FFCC"/>
        </w:tblPrEx>
        <w:tc>
          <w:tcPr>
            <w:tcW w:w="8928" w:type="dxa"/>
            <w:gridSpan w:val="2"/>
            <w:tcBorders>
              <w:bottom w:val="single" w:sz="4" w:space="0" w:color="auto"/>
            </w:tcBorders>
            <w:shd w:val="clear" w:color="auto" w:fill="auto"/>
          </w:tcPr>
          <w:p w14:paraId="199B9DD3" w14:textId="77777777" w:rsidR="00B67EA0" w:rsidRPr="00B67EA0" w:rsidRDefault="00B67EA0" w:rsidP="00B67EA0">
            <w:pPr>
              <w:spacing w:before="60"/>
              <w:rPr>
                <w:i/>
                <w:lang w:val="es-MX"/>
              </w:rPr>
            </w:pPr>
            <w:proofErr w:type="spellStart"/>
            <w:r w:rsidRPr="00B67EA0">
              <w:rPr>
                <w:i/>
                <w:lang w:val="es-MX"/>
              </w:rPr>
              <w:lastRenderedPageBreak/>
              <w:t>Consultant</w:t>
            </w:r>
            <w:proofErr w:type="spellEnd"/>
            <w:r w:rsidRPr="00B67EA0">
              <w:rPr>
                <w:i/>
                <w:lang w:val="es-MX"/>
              </w:rPr>
              <w:t xml:space="preserve">    </w:t>
            </w:r>
            <w:r>
              <w:rPr>
                <w:i/>
                <w:lang w:val="es-MX"/>
              </w:rPr>
              <w:t xml:space="preserve">     </w:t>
            </w:r>
            <w:proofErr w:type="spellStart"/>
            <w:r w:rsidRPr="00B67EA0">
              <w:rPr>
                <w:i/>
                <w:lang w:val="es-MX"/>
              </w:rPr>
              <w:t>European</w:t>
            </w:r>
            <w:proofErr w:type="spellEnd"/>
            <w:r w:rsidRPr="00B67EA0">
              <w:rPr>
                <w:i/>
                <w:lang w:val="es-MX"/>
              </w:rPr>
              <w:t xml:space="preserve"> Software </w:t>
            </w:r>
            <w:proofErr w:type="spellStart"/>
            <w:r w:rsidRPr="00B67EA0">
              <w:rPr>
                <w:i/>
                <w:lang w:val="es-MX"/>
              </w:rPr>
              <w:t>Institute</w:t>
            </w:r>
            <w:proofErr w:type="spellEnd"/>
            <w:r w:rsidRPr="00B67EA0">
              <w:rPr>
                <w:i/>
                <w:lang w:val="es-MX"/>
              </w:rPr>
              <w:t xml:space="preserve"> Center</w:t>
            </w:r>
            <w:r w:rsidR="00A764DB">
              <w:rPr>
                <w:i/>
                <w:lang w:val="es-MX"/>
              </w:rPr>
              <w:t xml:space="preserve"> de </w:t>
            </w:r>
            <w:proofErr w:type="spellStart"/>
            <w:r w:rsidR="00A764DB">
              <w:rPr>
                <w:i/>
                <w:lang w:val="es-MX"/>
              </w:rPr>
              <w:t>Mexico</w:t>
            </w:r>
            <w:proofErr w:type="spellEnd"/>
            <w:r w:rsidRPr="00B67EA0">
              <w:rPr>
                <w:i/>
                <w:lang w:val="es-MX"/>
              </w:rPr>
              <w:t>,</w:t>
            </w:r>
            <w:r w:rsidR="00A764DB">
              <w:rPr>
                <w:i/>
                <w:lang w:val="es-MX"/>
              </w:rPr>
              <w:t xml:space="preserve"> at</w:t>
            </w:r>
            <w:r w:rsidRPr="00B67EA0">
              <w:rPr>
                <w:i/>
                <w:lang w:val="es-MX"/>
              </w:rPr>
              <w:t xml:space="preserve"> </w:t>
            </w:r>
            <w:r>
              <w:rPr>
                <w:i/>
                <w:lang w:val="es-MX"/>
              </w:rPr>
              <w:br/>
              <w:t xml:space="preserve">                         </w:t>
            </w:r>
            <w:r w:rsidRPr="00AE6055">
              <w:rPr>
                <w:i/>
                <w:lang w:val="es-MX"/>
              </w:rPr>
              <w:t>Instituto Tecnológico Estudios Superiores Monterrey</w:t>
            </w:r>
            <w:r w:rsidRPr="00B67EA0">
              <w:rPr>
                <w:i/>
                <w:lang w:val="es-MX"/>
              </w:rPr>
              <w:t xml:space="preserve"> (</w:t>
            </w:r>
            <w:proofErr w:type="gramStart"/>
            <w:r>
              <w:rPr>
                <w:i/>
                <w:lang w:val="es-MX"/>
              </w:rPr>
              <w:t xml:space="preserve">ITESM)   </w:t>
            </w:r>
            <w:proofErr w:type="gramEnd"/>
            <w:r>
              <w:rPr>
                <w:i/>
                <w:lang w:val="es-MX"/>
              </w:rPr>
              <w:t xml:space="preserve"> May</w:t>
            </w:r>
            <w:r w:rsidRPr="00B67EA0">
              <w:rPr>
                <w:i/>
                <w:lang w:val="es-MX"/>
              </w:rPr>
              <w:t xml:space="preserve"> 200</w:t>
            </w:r>
            <w:r>
              <w:rPr>
                <w:i/>
                <w:lang w:val="es-MX"/>
              </w:rPr>
              <w:t>4</w:t>
            </w:r>
            <w:r w:rsidRPr="00B67EA0">
              <w:rPr>
                <w:i/>
                <w:lang w:val="es-MX"/>
              </w:rPr>
              <w:t xml:space="preserve"> – </w:t>
            </w:r>
            <w:proofErr w:type="spellStart"/>
            <w:r>
              <w:rPr>
                <w:i/>
                <w:lang w:val="es-MX"/>
              </w:rPr>
              <w:t>Dec</w:t>
            </w:r>
            <w:proofErr w:type="spellEnd"/>
            <w:r>
              <w:rPr>
                <w:i/>
                <w:lang w:val="es-MX"/>
              </w:rPr>
              <w:t xml:space="preserve">. </w:t>
            </w:r>
            <w:r w:rsidRPr="00B67EA0">
              <w:rPr>
                <w:i/>
                <w:lang w:val="es-MX"/>
              </w:rPr>
              <w:t>20</w:t>
            </w:r>
            <w:r>
              <w:rPr>
                <w:i/>
                <w:lang w:val="es-MX"/>
              </w:rPr>
              <w:t>1</w:t>
            </w:r>
            <w:r w:rsidRPr="00B67EA0">
              <w:rPr>
                <w:i/>
                <w:lang w:val="es-MX"/>
              </w:rPr>
              <w:t>0</w:t>
            </w:r>
          </w:p>
        </w:tc>
      </w:tr>
      <w:tr w:rsidR="00B67EA0" w:rsidRPr="00AE6055" w14:paraId="199B9DF4" w14:textId="77777777" w:rsidTr="174073F9">
        <w:tblPrEx>
          <w:shd w:val="clear" w:color="auto" w:fill="99FFCC"/>
        </w:tblPrEx>
        <w:tc>
          <w:tcPr>
            <w:tcW w:w="8928" w:type="dxa"/>
            <w:gridSpan w:val="2"/>
            <w:tcBorders>
              <w:top w:val="single" w:sz="4" w:space="0" w:color="auto"/>
            </w:tcBorders>
            <w:shd w:val="clear" w:color="auto" w:fill="auto"/>
          </w:tcPr>
          <w:p w14:paraId="199B9DD5" w14:textId="77777777" w:rsidR="00B67EA0" w:rsidRPr="00AE6055" w:rsidRDefault="00B67EA0" w:rsidP="00B67EA0">
            <w:pPr>
              <w:rPr>
                <w:lang w:val="en-US"/>
              </w:rPr>
            </w:pPr>
            <w:r w:rsidRPr="00AE6055">
              <w:rPr>
                <w:b/>
                <w:lang w:val="en-US"/>
              </w:rPr>
              <w:t>SPI</w:t>
            </w:r>
            <w:r w:rsidRPr="00AE6055">
              <w:rPr>
                <w:lang w:val="en-US"/>
              </w:rPr>
              <w:t xml:space="preserve"> – Software Process Improvement (SPI)</w:t>
            </w:r>
          </w:p>
          <w:p w14:paraId="199B9DD6" w14:textId="77777777" w:rsidR="00B67EA0" w:rsidRPr="00AE6055" w:rsidRDefault="00B67EA0" w:rsidP="00B67EA0">
            <w:pPr>
              <w:numPr>
                <w:ilvl w:val="0"/>
                <w:numId w:val="4"/>
              </w:numPr>
              <w:tabs>
                <w:tab w:val="clear" w:pos="720"/>
                <w:tab w:val="num" w:pos="360"/>
              </w:tabs>
              <w:ind w:left="360"/>
              <w:rPr>
                <w:lang w:val="en-US"/>
              </w:rPr>
            </w:pPr>
            <w:r w:rsidRPr="00AE6055">
              <w:rPr>
                <w:lang w:val="en-US"/>
              </w:rPr>
              <w:t>Guided companies in their SPI programs.</w:t>
            </w:r>
            <w:r>
              <w:rPr>
                <w:lang w:val="en-US"/>
              </w:rPr>
              <w:t xml:space="preserve"> 2004 – 2010.</w:t>
            </w:r>
          </w:p>
          <w:p w14:paraId="199B9DD7" w14:textId="77777777" w:rsidR="00B67EA0" w:rsidRPr="00AE6055" w:rsidRDefault="00B67EA0" w:rsidP="00B67EA0">
            <w:pPr>
              <w:numPr>
                <w:ilvl w:val="0"/>
                <w:numId w:val="4"/>
              </w:numPr>
              <w:tabs>
                <w:tab w:val="clear" w:pos="720"/>
                <w:tab w:val="num" w:pos="360"/>
              </w:tabs>
              <w:ind w:left="360"/>
              <w:rPr>
                <w:lang w:val="en-US"/>
              </w:rPr>
            </w:pPr>
            <w:r w:rsidRPr="00AE6055">
              <w:rPr>
                <w:lang w:val="en-US"/>
              </w:rPr>
              <w:t>Adapted methodologies from the European Software Institute to small settings in Latin America.</w:t>
            </w:r>
            <w:r>
              <w:rPr>
                <w:lang w:val="en-US"/>
              </w:rPr>
              <w:t xml:space="preserve"> 2004</w:t>
            </w:r>
          </w:p>
          <w:p w14:paraId="199B9DD8" w14:textId="77777777" w:rsidR="00B67EA0" w:rsidRPr="00AE6055" w:rsidRDefault="00B67EA0" w:rsidP="00B67EA0">
            <w:pPr>
              <w:numPr>
                <w:ilvl w:val="0"/>
                <w:numId w:val="4"/>
              </w:numPr>
              <w:tabs>
                <w:tab w:val="clear" w:pos="720"/>
                <w:tab w:val="num" w:pos="360"/>
              </w:tabs>
              <w:ind w:left="360"/>
              <w:rPr>
                <w:lang w:val="en-US"/>
              </w:rPr>
            </w:pPr>
            <w:r w:rsidRPr="00AE6055">
              <w:rPr>
                <w:lang w:val="en-US"/>
              </w:rPr>
              <w:t>Developed a workshop to manage and oversight SPI projects allowing managers and the Engineering Process Group (EPG) to handle organizational changes</w:t>
            </w:r>
            <w:r>
              <w:rPr>
                <w:lang w:val="en-US"/>
              </w:rPr>
              <w:t xml:space="preserve"> at numerous companies</w:t>
            </w:r>
            <w:r w:rsidRPr="00AE6055">
              <w:rPr>
                <w:lang w:val="en-US"/>
              </w:rPr>
              <w:t>.</w:t>
            </w:r>
            <w:r>
              <w:rPr>
                <w:lang w:val="en-US"/>
              </w:rPr>
              <w:t xml:space="preserve"> 2005.</w:t>
            </w:r>
          </w:p>
          <w:p w14:paraId="199B9DD9" w14:textId="77777777" w:rsidR="00B67EA0" w:rsidRPr="00B67EA0" w:rsidRDefault="00B67EA0" w:rsidP="00E864A4">
            <w:pPr>
              <w:numPr>
                <w:ilvl w:val="0"/>
                <w:numId w:val="4"/>
              </w:numPr>
              <w:tabs>
                <w:tab w:val="clear" w:pos="720"/>
                <w:tab w:val="num" w:pos="360"/>
              </w:tabs>
              <w:ind w:left="360"/>
              <w:rPr>
                <w:b/>
                <w:lang w:val="es-MX"/>
              </w:rPr>
            </w:pPr>
            <w:r w:rsidRPr="00B67EA0">
              <w:rPr>
                <w:lang w:val="en-US"/>
              </w:rPr>
              <w:t>Supported the definition of the consultant approach for the Software Industry Excellence Center. 2004.</w:t>
            </w:r>
          </w:p>
          <w:p w14:paraId="199B9DDA" w14:textId="77777777" w:rsidR="00B67EA0" w:rsidRPr="00B67EA0" w:rsidRDefault="00B67EA0" w:rsidP="00E864A4">
            <w:pPr>
              <w:numPr>
                <w:ilvl w:val="0"/>
                <w:numId w:val="4"/>
              </w:numPr>
              <w:tabs>
                <w:tab w:val="clear" w:pos="720"/>
                <w:tab w:val="num" w:pos="360"/>
              </w:tabs>
              <w:ind w:left="360"/>
              <w:rPr>
                <w:b/>
                <w:lang w:val="en-US"/>
              </w:rPr>
            </w:pPr>
            <w:r>
              <w:rPr>
                <w:lang w:val="en-US"/>
              </w:rPr>
              <w:t>C</w:t>
            </w:r>
            <w:r w:rsidRPr="00B67EA0">
              <w:rPr>
                <w:lang w:val="en-US"/>
              </w:rPr>
              <w:t>onducted seminar for developers and senior managers in Guatemala, Cuba, and Mexico.</w:t>
            </w:r>
            <w:r>
              <w:rPr>
                <w:lang w:val="en-US"/>
              </w:rPr>
              <w:t xml:space="preserve"> 2005 – 10</w:t>
            </w:r>
            <w:r w:rsidRPr="00B67EA0">
              <w:rPr>
                <w:lang w:val="en-US"/>
              </w:rPr>
              <w:t>.</w:t>
            </w:r>
          </w:p>
          <w:p w14:paraId="199B9DDB" w14:textId="77777777" w:rsidR="00B67EA0" w:rsidRDefault="00B67EA0" w:rsidP="00B67EA0">
            <w:pPr>
              <w:rPr>
                <w:b/>
                <w:lang w:val="en-US"/>
              </w:rPr>
            </w:pPr>
          </w:p>
          <w:p w14:paraId="199B9DDC" w14:textId="77777777" w:rsidR="0063062B" w:rsidRPr="00AE6055" w:rsidRDefault="0063062B" w:rsidP="0063062B">
            <w:pPr>
              <w:rPr>
                <w:lang w:val="en-US"/>
              </w:rPr>
            </w:pPr>
            <w:r w:rsidRPr="00AE6055">
              <w:rPr>
                <w:b/>
                <w:lang w:val="en-US"/>
              </w:rPr>
              <w:t>CMMI</w:t>
            </w:r>
            <w:r w:rsidRPr="00AE6055">
              <w:rPr>
                <w:lang w:val="en-US"/>
              </w:rPr>
              <w:t xml:space="preserve"> - Capability Maturity Model Integration (CMMI)</w:t>
            </w:r>
          </w:p>
          <w:p w14:paraId="199B9DDD" w14:textId="77777777" w:rsidR="0063062B" w:rsidRPr="00AE6055" w:rsidRDefault="0063062B" w:rsidP="0063062B">
            <w:pPr>
              <w:numPr>
                <w:ilvl w:val="0"/>
                <w:numId w:val="4"/>
              </w:numPr>
              <w:tabs>
                <w:tab w:val="clear" w:pos="720"/>
                <w:tab w:val="num" w:pos="360"/>
              </w:tabs>
              <w:ind w:left="360"/>
              <w:rPr>
                <w:lang w:val="en-US"/>
              </w:rPr>
            </w:pPr>
            <w:r w:rsidRPr="00AE6055">
              <w:rPr>
                <w:lang w:val="en-US"/>
              </w:rPr>
              <w:t>Coordinated a CMMI implementation project for ten companies by providing common artifacts and handling workshops to share weaknesses and strengths.</w:t>
            </w:r>
            <w:r>
              <w:rPr>
                <w:lang w:val="en-US"/>
              </w:rPr>
              <w:t xml:space="preserve"> 2004 – 2005.</w:t>
            </w:r>
          </w:p>
          <w:p w14:paraId="199B9DDE" w14:textId="77777777" w:rsidR="0063062B" w:rsidRPr="00AE6055" w:rsidRDefault="0063062B" w:rsidP="0063062B">
            <w:pPr>
              <w:numPr>
                <w:ilvl w:val="0"/>
                <w:numId w:val="4"/>
              </w:numPr>
              <w:tabs>
                <w:tab w:val="clear" w:pos="720"/>
                <w:tab w:val="num" w:pos="360"/>
              </w:tabs>
              <w:ind w:left="360"/>
              <w:rPr>
                <w:lang w:val="en-US"/>
              </w:rPr>
            </w:pPr>
            <w:r w:rsidRPr="00AE6055">
              <w:rPr>
                <w:lang w:val="en-US"/>
              </w:rPr>
              <w:t>Taught</w:t>
            </w:r>
            <w:r w:rsidR="00CA3834">
              <w:rPr>
                <w:lang w:val="en-US"/>
              </w:rPr>
              <w:t xml:space="preserve"> more than 20</w:t>
            </w:r>
            <w:r w:rsidRPr="00AE6055">
              <w:rPr>
                <w:lang w:val="en-US"/>
              </w:rPr>
              <w:t xml:space="preserve"> "Introduction to CMMI Development" an</w:t>
            </w:r>
            <w:r>
              <w:rPr>
                <w:lang w:val="en-US"/>
              </w:rPr>
              <w:t xml:space="preserve">d “CMMI Services” </w:t>
            </w:r>
            <w:r w:rsidR="00CA3834">
              <w:rPr>
                <w:lang w:val="en-US"/>
              </w:rPr>
              <w:t xml:space="preserve">courses </w:t>
            </w:r>
            <w:r>
              <w:rPr>
                <w:lang w:val="en-US"/>
              </w:rPr>
              <w:t xml:space="preserve">in </w:t>
            </w:r>
            <w:r w:rsidR="00CA3834">
              <w:rPr>
                <w:lang w:val="en-US"/>
              </w:rPr>
              <w:t xml:space="preserve">Mexico and </w:t>
            </w:r>
            <w:r w:rsidRPr="00AE6055">
              <w:rPr>
                <w:lang w:val="en-US"/>
              </w:rPr>
              <w:t>Latin America.</w:t>
            </w:r>
            <w:r>
              <w:rPr>
                <w:lang w:val="en-US"/>
              </w:rPr>
              <w:t xml:space="preserve"> 2005 - 2010</w:t>
            </w:r>
          </w:p>
          <w:p w14:paraId="199B9DDF" w14:textId="77777777" w:rsidR="0063062B" w:rsidRPr="00AE6055" w:rsidRDefault="0063062B" w:rsidP="0063062B">
            <w:pPr>
              <w:numPr>
                <w:ilvl w:val="0"/>
                <w:numId w:val="4"/>
              </w:numPr>
              <w:tabs>
                <w:tab w:val="clear" w:pos="720"/>
                <w:tab w:val="num" w:pos="360"/>
              </w:tabs>
              <w:ind w:left="360"/>
              <w:rPr>
                <w:lang w:val="en-US"/>
              </w:rPr>
            </w:pPr>
            <w:r w:rsidRPr="00AE6055">
              <w:rPr>
                <w:lang w:val="en-US"/>
              </w:rPr>
              <w:t xml:space="preserve">Consulted </w:t>
            </w:r>
            <w:r>
              <w:rPr>
                <w:lang w:val="en-US"/>
              </w:rPr>
              <w:t xml:space="preserve">more than ten </w:t>
            </w:r>
            <w:r w:rsidRPr="00AE6055">
              <w:rPr>
                <w:lang w:val="en-US"/>
              </w:rPr>
              <w:t>CMMI implementation projects for companies in Mexico and Latin America at maturity levels 2, 3 and 4.</w:t>
            </w:r>
            <w:r>
              <w:rPr>
                <w:lang w:val="en-US"/>
              </w:rPr>
              <w:t xml:space="preserve"> 2004 - 2010.</w:t>
            </w:r>
          </w:p>
          <w:p w14:paraId="199B9DE0" w14:textId="77777777" w:rsidR="0063062B" w:rsidRPr="00AE6055" w:rsidRDefault="0063062B" w:rsidP="0063062B">
            <w:pPr>
              <w:numPr>
                <w:ilvl w:val="0"/>
                <w:numId w:val="4"/>
              </w:numPr>
              <w:tabs>
                <w:tab w:val="clear" w:pos="720"/>
                <w:tab w:val="num" w:pos="360"/>
              </w:tabs>
              <w:ind w:left="360"/>
              <w:rPr>
                <w:lang w:val="en-US"/>
              </w:rPr>
            </w:pPr>
            <w:r w:rsidRPr="00AE6055">
              <w:rPr>
                <w:lang w:val="en-US"/>
              </w:rPr>
              <w:t>Conducted pilot projects and guided the institutionalization of process assets</w:t>
            </w:r>
            <w:r>
              <w:rPr>
                <w:lang w:val="en-US"/>
              </w:rPr>
              <w:t xml:space="preserve"> for several companies</w:t>
            </w:r>
            <w:r w:rsidRPr="00AE6055">
              <w:rPr>
                <w:lang w:val="en-US"/>
              </w:rPr>
              <w:t>.</w:t>
            </w:r>
          </w:p>
          <w:p w14:paraId="199B9DE1" w14:textId="77777777" w:rsidR="0063062B" w:rsidRPr="00AE6055" w:rsidRDefault="0063062B" w:rsidP="0063062B">
            <w:pPr>
              <w:numPr>
                <w:ilvl w:val="0"/>
                <w:numId w:val="4"/>
              </w:numPr>
              <w:tabs>
                <w:tab w:val="clear" w:pos="720"/>
                <w:tab w:val="num" w:pos="360"/>
              </w:tabs>
              <w:ind w:left="360"/>
              <w:rPr>
                <w:lang w:val="en-US"/>
              </w:rPr>
            </w:pPr>
            <w:r w:rsidRPr="00AE6055">
              <w:rPr>
                <w:lang w:val="en-US"/>
              </w:rPr>
              <w:t>Performed gap analysis of organizational processes identifying strengths and weaknesses.</w:t>
            </w:r>
            <w:r>
              <w:rPr>
                <w:lang w:val="en-US"/>
              </w:rPr>
              <w:t xml:space="preserve"> 2004 – 10.</w:t>
            </w:r>
          </w:p>
          <w:p w14:paraId="199B9DE2" w14:textId="77777777" w:rsidR="0063062B" w:rsidRPr="00AE6055" w:rsidRDefault="0063062B" w:rsidP="0063062B">
            <w:pPr>
              <w:numPr>
                <w:ilvl w:val="0"/>
                <w:numId w:val="4"/>
              </w:numPr>
              <w:tabs>
                <w:tab w:val="clear" w:pos="720"/>
                <w:tab w:val="num" w:pos="360"/>
              </w:tabs>
              <w:ind w:left="360"/>
              <w:rPr>
                <w:lang w:val="en-US"/>
              </w:rPr>
            </w:pPr>
            <w:r w:rsidRPr="00AE6055">
              <w:rPr>
                <w:lang w:val="en-US"/>
              </w:rPr>
              <w:t xml:space="preserve">Performed several Standard CMMI Appraisal Method Process Improvement (SCAMPI) class B </w:t>
            </w:r>
            <w:r>
              <w:rPr>
                <w:lang w:val="en-US"/>
              </w:rPr>
              <w:t xml:space="preserve">for companies </w:t>
            </w:r>
            <w:r w:rsidRPr="00AE6055">
              <w:rPr>
                <w:lang w:val="en-US"/>
              </w:rPr>
              <w:t>at maturity levels 2 and 3.</w:t>
            </w:r>
            <w:r>
              <w:rPr>
                <w:lang w:val="en-US"/>
              </w:rPr>
              <w:t xml:space="preserve"> 2006 - 2010</w:t>
            </w:r>
          </w:p>
          <w:p w14:paraId="199B9DE3" w14:textId="77777777" w:rsidR="0063062B" w:rsidRPr="00CA3834" w:rsidRDefault="0063062B" w:rsidP="0063062B">
            <w:pPr>
              <w:numPr>
                <w:ilvl w:val="0"/>
                <w:numId w:val="4"/>
              </w:numPr>
              <w:tabs>
                <w:tab w:val="clear" w:pos="720"/>
                <w:tab w:val="num" w:pos="360"/>
              </w:tabs>
              <w:ind w:left="360"/>
              <w:rPr>
                <w:b/>
                <w:i/>
                <w:lang w:val="en-US"/>
              </w:rPr>
            </w:pPr>
            <w:r w:rsidRPr="00CA3834">
              <w:rPr>
                <w:b/>
                <w:i/>
                <w:lang w:val="en-US"/>
              </w:rPr>
              <w:t xml:space="preserve">Participated in the evaluation team of </w:t>
            </w:r>
            <w:r w:rsidR="00CA3834" w:rsidRPr="00CA3834">
              <w:rPr>
                <w:b/>
                <w:i/>
                <w:lang w:val="en-US"/>
              </w:rPr>
              <w:t>two</w:t>
            </w:r>
            <w:r w:rsidRPr="00CA3834">
              <w:rPr>
                <w:b/>
                <w:i/>
                <w:lang w:val="en-US"/>
              </w:rPr>
              <w:t xml:space="preserve"> SCAMPI A companies in Mexico and Latin America.</w:t>
            </w:r>
          </w:p>
          <w:p w14:paraId="199B9DE4" w14:textId="1306D86E" w:rsidR="0063062B" w:rsidRPr="00AE6055" w:rsidRDefault="0063062B" w:rsidP="0063062B">
            <w:pPr>
              <w:numPr>
                <w:ilvl w:val="0"/>
                <w:numId w:val="4"/>
              </w:numPr>
              <w:tabs>
                <w:tab w:val="clear" w:pos="720"/>
                <w:tab w:val="num" w:pos="360"/>
              </w:tabs>
              <w:ind w:left="360"/>
              <w:rPr>
                <w:lang w:val="en-US"/>
              </w:rPr>
            </w:pPr>
            <w:r w:rsidRPr="00AE6055">
              <w:rPr>
                <w:lang w:val="en-US"/>
              </w:rPr>
              <w:t>Talked at s</w:t>
            </w:r>
            <w:r>
              <w:rPr>
                <w:lang w:val="en-US"/>
              </w:rPr>
              <w:t>everal SPI conferences (Software Engineering Process Group – Latin American, SEPG-LA, and</w:t>
            </w:r>
            <w:r w:rsidRPr="00AE6055">
              <w:rPr>
                <w:lang w:val="en-US"/>
              </w:rPr>
              <w:t xml:space="preserve"> </w:t>
            </w:r>
            <w:proofErr w:type="spellStart"/>
            <w:r>
              <w:rPr>
                <w:lang w:val="en-US"/>
              </w:rPr>
              <w:t>Congreso</w:t>
            </w:r>
            <w:proofErr w:type="spellEnd"/>
            <w:r>
              <w:rPr>
                <w:lang w:val="en-US"/>
              </w:rPr>
              <w:t xml:space="preserve"> Inter</w:t>
            </w:r>
            <w:r w:rsidR="00BF7264">
              <w:rPr>
                <w:lang w:val="en-US"/>
              </w:rPr>
              <w:t>n.</w:t>
            </w:r>
            <w:r>
              <w:rPr>
                <w:lang w:val="en-US"/>
              </w:rPr>
              <w:t xml:space="preserve"> </w:t>
            </w:r>
            <w:r w:rsidRPr="00BF7264">
              <w:t>Ingeniería Software y Aplicaciones, CIISA)</w:t>
            </w:r>
            <w:r w:rsidR="00BF7264">
              <w:t>,</w:t>
            </w:r>
            <w:r w:rsidRPr="00BF7264">
              <w:t xml:space="preserve"> </w:t>
            </w:r>
            <w:proofErr w:type="spellStart"/>
            <w:r w:rsidRPr="00BF7264">
              <w:t>Mexico</w:t>
            </w:r>
            <w:proofErr w:type="spellEnd"/>
            <w:r w:rsidRPr="00BF7264">
              <w:t xml:space="preserve"> </w:t>
            </w:r>
            <w:r w:rsidR="00BF7264">
              <w:t xml:space="preserve">&amp; </w:t>
            </w:r>
            <w:proofErr w:type="spellStart"/>
            <w:r w:rsidRPr="00BF7264">
              <w:t>Latin</w:t>
            </w:r>
            <w:proofErr w:type="spellEnd"/>
            <w:r w:rsidRPr="00BF7264">
              <w:t xml:space="preserve"> </w:t>
            </w:r>
            <w:proofErr w:type="spellStart"/>
            <w:r w:rsidRPr="00BF7264">
              <w:t>Amer</w:t>
            </w:r>
            <w:proofErr w:type="spellEnd"/>
            <w:r w:rsidR="00BF7264">
              <w:t>.</w:t>
            </w:r>
            <w:r w:rsidRPr="00BF7264">
              <w:t xml:space="preserve"> </w:t>
            </w:r>
            <w:r>
              <w:rPr>
                <w:lang w:val="en-US"/>
              </w:rPr>
              <w:t>2006 -2010.</w:t>
            </w:r>
          </w:p>
          <w:p w14:paraId="199B9DE5" w14:textId="77777777" w:rsidR="0063062B" w:rsidRDefault="0063062B" w:rsidP="174073F9">
            <w:pPr>
              <w:rPr>
                <w:b/>
                <w:bCs/>
                <w:lang w:val="en-US"/>
              </w:rPr>
            </w:pPr>
          </w:p>
          <w:p w14:paraId="199B9DE6" w14:textId="77777777" w:rsidR="0063062B" w:rsidRPr="00AE6055" w:rsidRDefault="0063062B" w:rsidP="0063062B">
            <w:pPr>
              <w:rPr>
                <w:lang w:val="en-US"/>
              </w:rPr>
            </w:pPr>
            <w:r w:rsidRPr="00AE6055">
              <w:rPr>
                <w:b/>
                <w:lang w:val="en-US"/>
              </w:rPr>
              <w:t xml:space="preserve">Collaboration with </w:t>
            </w:r>
            <w:r>
              <w:rPr>
                <w:b/>
                <w:lang w:val="en-US"/>
              </w:rPr>
              <w:t xml:space="preserve">the Software Engineering Institute </w:t>
            </w:r>
            <w:r w:rsidRPr="00AE6055">
              <w:rPr>
                <w:lang w:val="en-US"/>
              </w:rPr>
              <w:t>(</w:t>
            </w:r>
            <w:r>
              <w:rPr>
                <w:lang w:val="en-US"/>
              </w:rPr>
              <w:t>SEI</w:t>
            </w:r>
            <w:r w:rsidRPr="00AE6055">
              <w:rPr>
                <w:lang w:val="en-US"/>
              </w:rPr>
              <w:t xml:space="preserve">) </w:t>
            </w:r>
          </w:p>
          <w:p w14:paraId="199B9DE7" w14:textId="77777777" w:rsidR="0063062B" w:rsidRPr="006B3B9B" w:rsidRDefault="0063062B" w:rsidP="0063062B">
            <w:pPr>
              <w:numPr>
                <w:ilvl w:val="0"/>
                <w:numId w:val="4"/>
              </w:numPr>
              <w:tabs>
                <w:tab w:val="clear" w:pos="720"/>
                <w:tab w:val="num" w:pos="360"/>
              </w:tabs>
              <w:ind w:left="360"/>
              <w:rPr>
                <w:lang w:val="en-US"/>
              </w:rPr>
            </w:pPr>
            <w:r w:rsidRPr="00AE6055">
              <w:rPr>
                <w:lang w:val="en-US"/>
              </w:rPr>
              <w:t>Reviewed drafts of the Accelerated Improvement Method (AIM) with coaches of the Software Engineering Institute (SEI)</w:t>
            </w:r>
            <w:r>
              <w:rPr>
                <w:lang w:val="en-US"/>
              </w:rPr>
              <w:t>.</w:t>
            </w:r>
            <w:r w:rsidRPr="00AE6055">
              <w:rPr>
                <w:lang w:val="en-US"/>
              </w:rPr>
              <w:t xml:space="preserve"> </w:t>
            </w:r>
            <w:r>
              <w:rPr>
                <w:lang w:val="en-US"/>
              </w:rPr>
              <w:t>2009.</w:t>
            </w:r>
          </w:p>
          <w:p w14:paraId="199B9DE8" w14:textId="77777777" w:rsidR="0063062B" w:rsidRDefault="0063062B" w:rsidP="00E864A4">
            <w:pPr>
              <w:numPr>
                <w:ilvl w:val="0"/>
                <w:numId w:val="4"/>
              </w:numPr>
              <w:tabs>
                <w:tab w:val="clear" w:pos="720"/>
                <w:tab w:val="num" w:pos="360"/>
              </w:tabs>
              <w:ind w:left="360"/>
              <w:rPr>
                <w:lang w:val="en-US"/>
              </w:rPr>
            </w:pPr>
            <w:r w:rsidRPr="0063062B">
              <w:rPr>
                <w:lang w:val="en-US"/>
              </w:rPr>
              <w:t>Coached, with the Software Engineering Institute support, the first pilot project in Latin America for a Process Improvement team that implemented the Software Engineering Institute (SEI) “Accelerated Improvement Method (AIM)”. 2010.</w:t>
            </w:r>
          </w:p>
          <w:p w14:paraId="199B9DE9" w14:textId="77777777" w:rsidR="0063062B" w:rsidRDefault="0063062B" w:rsidP="0063062B">
            <w:pPr>
              <w:rPr>
                <w:lang w:val="en-US"/>
              </w:rPr>
            </w:pPr>
          </w:p>
          <w:p w14:paraId="199B9DEA" w14:textId="77777777" w:rsidR="00A764DB" w:rsidRPr="00AE6055" w:rsidRDefault="00A764DB" w:rsidP="00A764DB">
            <w:pPr>
              <w:rPr>
                <w:lang w:val="en-US"/>
              </w:rPr>
            </w:pPr>
            <w:r w:rsidRPr="00AE6055">
              <w:rPr>
                <w:b/>
                <w:lang w:val="en-US"/>
              </w:rPr>
              <w:t xml:space="preserve">Collaboration with </w:t>
            </w:r>
            <w:r>
              <w:rPr>
                <w:b/>
                <w:lang w:val="en-US"/>
              </w:rPr>
              <w:t xml:space="preserve">the </w:t>
            </w:r>
            <w:r w:rsidRPr="00AE6055">
              <w:rPr>
                <w:b/>
                <w:lang w:val="en-US"/>
              </w:rPr>
              <w:t>University</w:t>
            </w:r>
            <w:r w:rsidRPr="00AE6055">
              <w:rPr>
                <w:lang w:val="en-US"/>
              </w:rPr>
              <w:t xml:space="preserve"> (</w:t>
            </w:r>
            <w:r>
              <w:rPr>
                <w:lang w:val="en-US"/>
              </w:rPr>
              <w:t xml:space="preserve">Instituto </w:t>
            </w:r>
            <w:proofErr w:type="spellStart"/>
            <w:r>
              <w:rPr>
                <w:lang w:val="en-US"/>
              </w:rPr>
              <w:t>Tecnológico</w:t>
            </w:r>
            <w:proofErr w:type="spellEnd"/>
            <w:r>
              <w:rPr>
                <w:lang w:val="en-US"/>
              </w:rPr>
              <w:t xml:space="preserve"> </w:t>
            </w:r>
            <w:proofErr w:type="spellStart"/>
            <w:r>
              <w:rPr>
                <w:lang w:val="en-US"/>
              </w:rPr>
              <w:t>Estudios</w:t>
            </w:r>
            <w:proofErr w:type="spellEnd"/>
            <w:r>
              <w:rPr>
                <w:lang w:val="en-US"/>
              </w:rPr>
              <w:t xml:space="preserve"> </w:t>
            </w:r>
            <w:proofErr w:type="spellStart"/>
            <w:r>
              <w:rPr>
                <w:lang w:val="en-US"/>
              </w:rPr>
              <w:t>Superiores</w:t>
            </w:r>
            <w:proofErr w:type="spellEnd"/>
            <w:r>
              <w:rPr>
                <w:lang w:val="en-US"/>
              </w:rPr>
              <w:t xml:space="preserve"> Monterrey, </w:t>
            </w:r>
            <w:r w:rsidRPr="00AE6055">
              <w:rPr>
                <w:lang w:val="en-US"/>
              </w:rPr>
              <w:t xml:space="preserve">ITESM) </w:t>
            </w:r>
          </w:p>
          <w:p w14:paraId="199B9DEB" w14:textId="77777777" w:rsidR="00A764DB" w:rsidRDefault="00A764DB" w:rsidP="00E864A4">
            <w:pPr>
              <w:numPr>
                <w:ilvl w:val="0"/>
                <w:numId w:val="4"/>
              </w:numPr>
              <w:tabs>
                <w:tab w:val="clear" w:pos="720"/>
                <w:tab w:val="num" w:pos="360"/>
              </w:tabs>
              <w:ind w:left="360"/>
              <w:rPr>
                <w:lang w:val="en-US"/>
              </w:rPr>
            </w:pPr>
            <w:r w:rsidRPr="00A764DB">
              <w:rPr>
                <w:lang w:val="en-US"/>
              </w:rPr>
              <w:lastRenderedPageBreak/>
              <w:t>Supported Curricula development for the Software Engineering Mayor and the master’s program. 2010.</w:t>
            </w:r>
          </w:p>
          <w:p w14:paraId="199B9DEC" w14:textId="77777777" w:rsidR="00A764DB" w:rsidRPr="00A764DB" w:rsidRDefault="00A764DB" w:rsidP="00E864A4">
            <w:pPr>
              <w:numPr>
                <w:ilvl w:val="0"/>
                <w:numId w:val="4"/>
              </w:numPr>
              <w:tabs>
                <w:tab w:val="clear" w:pos="720"/>
                <w:tab w:val="num" w:pos="360"/>
              </w:tabs>
              <w:ind w:left="360"/>
              <w:rPr>
                <w:lang w:val="en-US"/>
              </w:rPr>
            </w:pPr>
            <w:r w:rsidRPr="00A764DB">
              <w:rPr>
                <w:lang w:val="en-US"/>
              </w:rPr>
              <w:t xml:space="preserve">Taught requirements engineering seminar in </w:t>
            </w:r>
            <w:r>
              <w:rPr>
                <w:lang w:val="en-US"/>
              </w:rPr>
              <w:t>Mexico and Peru. 2008 – 2010</w:t>
            </w:r>
          </w:p>
          <w:p w14:paraId="199B9DED" w14:textId="77777777" w:rsidR="00A764DB" w:rsidRDefault="00A764DB" w:rsidP="00A764DB">
            <w:pPr>
              <w:rPr>
                <w:lang w:val="en-US"/>
              </w:rPr>
            </w:pPr>
          </w:p>
          <w:p w14:paraId="199B9DEE" w14:textId="77777777" w:rsidR="00B67EA0" w:rsidRPr="00AE6055" w:rsidRDefault="00B67EA0" w:rsidP="00A764DB">
            <w:pPr>
              <w:rPr>
                <w:lang w:val="en-US"/>
              </w:rPr>
            </w:pPr>
            <w:r w:rsidRPr="00AE6055">
              <w:rPr>
                <w:b/>
                <w:lang w:val="en-US"/>
              </w:rPr>
              <w:t xml:space="preserve">Collaboration with </w:t>
            </w:r>
            <w:r>
              <w:rPr>
                <w:b/>
                <w:lang w:val="en-US"/>
              </w:rPr>
              <w:t xml:space="preserve">The </w:t>
            </w:r>
            <w:r>
              <w:rPr>
                <w:b/>
                <w:bCs/>
                <w:color w:val="000000"/>
                <w:lang w:val="en"/>
              </w:rPr>
              <w:t>Institute of Electrical and Electronics Engineers</w:t>
            </w:r>
            <w:r>
              <w:rPr>
                <w:color w:val="000000"/>
                <w:lang w:val="en"/>
              </w:rPr>
              <w:t xml:space="preserve"> (</w:t>
            </w:r>
            <w:r>
              <w:rPr>
                <w:b/>
                <w:lang w:val="en-US"/>
              </w:rPr>
              <w:t>IEEE</w:t>
            </w:r>
            <w:r w:rsidR="00A764DB">
              <w:rPr>
                <w:b/>
                <w:lang w:val="en-US"/>
              </w:rPr>
              <w:t>, USA</w:t>
            </w:r>
            <w:r>
              <w:rPr>
                <w:b/>
                <w:lang w:val="en-US"/>
              </w:rPr>
              <w:t>)</w:t>
            </w:r>
            <w:r w:rsidRPr="00AE6055">
              <w:rPr>
                <w:lang w:val="en-US"/>
              </w:rPr>
              <w:t xml:space="preserve"> </w:t>
            </w:r>
          </w:p>
          <w:p w14:paraId="199B9DEF" w14:textId="77777777" w:rsidR="00B67EA0" w:rsidRDefault="00B67EA0" w:rsidP="00B67EA0">
            <w:pPr>
              <w:numPr>
                <w:ilvl w:val="0"/>
                <w:numId w:val="4"/>
              </w:numPr>
              <w:tabs>
                <w:tab w:val="clear" w:pos="720"/>
                <w:tab w:val="num" w:pos="360"/>
              </w:tabs>
              <w:ind w:left="360"/>
              <w:rPr>
                <w:lang w:val="en-US"/>
              </w:rPr>
            </w:pPr>
            <w:r>
              <w:rPr>
                <w:lang w:val="en-US"/>
              </w:rPr>
              <w:t>Member of the core committee for the “Certified Software Developer Professional” (CSDP) / “Certified Software Developer Associate (CSDA)” 2006 – present.</w:t>
            </w:r>
          </w:p>
          <w:p w14:paraId="199B9DF0" w14:textId="77777777" w:rsidR="00B67EA0" w:rsidRDefault="00B67EA0" w:rsidP="00B67EA0">
            <w:pPr>
              <w:numPr>
                <w:ilvl w:val="0"/>
                <w:numId w:val="4"/>
              </w:numPr>
              <w:tabs>
                <w:tab w:val="clear" w:pos="720"/>
                <w:tab w:val="num" w:pos="360"/>
              </w:tabs>
              <w:ind w:left="360"/>
              <w:rPr>
                <w:lang w:val="en-US"/>
              </w:rPr>
            </w:pPr>
            <w:r>
              <w:rPr>
                <w:lang w:val="en-US"/>
              </w:rPr>
              <w:t>Supported the definition and implementation of the new IEEE certification “CSDA”. Reviewed the industry survey; identified the key areas and their depth; and participated in the exam definition and exam piloting. 2010.</w:t>
            </w:r>
          </w:p>
          <w:p w14:paraId="5533E25F" w14:textId="7CD7F5F9" w:rsidR="00A764DB" w:rsidRPr="00AE6055" w:rsidRDefault="00B67EA0" w:rsidP="174073F9">
            <w:pPr>
              <w:numPr>
                <w:ilvl w:val="0"/>
                <w:numId w:val="4"/>
              </w:numPr>
              <w:ind w:left="360"/>
              <w:rPr>
                <w:lang w:val="en-US"/>
              </w:rPr>
            </w:pPr>
            <w:r w:rsidRPr="174073F9">
              <w:rPr>
                <w:lang w:val="en-US"/>
              </w:rPr>
              <w:t xml:space="preserve">Hosted </w:t>
            </w:r>
            <w:r w:rsidR="00FD41A2" w:rsidRPr="174073F9">
              <w:rPr>
                <w:lang w:val="en-US"/>
              </w:rPr>
              <w:t>a workshop for</w:t>
            </w:r>
            <w:r w:rsidRPr="174073F9">
              <w:rPr>
                <w:lang w:val="en-US"/>
              </w:rPr>
              <w:t xml:space="preserve"> writing test question to update the CSDP exam in Guadalajara, Mexico. 2008 </w:t>
            </w:r>
          </w:p>
          <w:p w14:paraId="199B9DF3" w14:textId="7CB5A148" w:rsidR="00A764DB" w:rsidRPr="00AE6055" w:rsidRDefault="00A764DB" w:rsidP="174073F9">
            <w:pPr>
              <w:rPr>
                <w:lang w:val="en-US"/>
              </w:rPr>
            </w:pPr>
          </w:p>
        </w:tc>
      </w:tr>
      <w:tr w:rsidR="00B27039" w:rsidRPr="00444557" w14:paraId="199B9DF6" w14:textId="77777777" w:rsidTr="174073F9">
        <w:tblPrEx>
          <w:shd w:val="clear" w:color="auto" w:fill="99FFCC"/>
        </w:tblPrEx>
        <w:tc>
          <w:tcPr>
            <w:tcW w:w="8928" w:type="dxa"/>
            <w:gridSpan w:val="2"/>
            <w:tcBorders>
              <w:bottom w:val="single" w:sz="4" w:space="0" w:color="auto"/>
            </w:tcBorders>
            <w:shd w:val="clear" w:color="auto" w:fill="auto"/>
          </w:tcPr>
          <w:p w14:paraId="199B9DF5" w14:textId="77777777" w:rsidR="00B27039" w:rsidRPr="00AE6055" w:rsidRDefault="00B27039" w:rsidP="00B27039">
            <w:pPr>
              <w:spacing w:before="60"/>
              <w:rPr>
                <w:i/>
                <w:lang w:val="en-US"/>
              </w:rPr>
            </w:pPr>
            <w:r w:rsidRPr="00AE6055">
              <w:rPr>
                <w:i/>
                <w:lang w:val="en-US"/>
              </w:rPr>
              <w:lastRenderedPageBreak/>
              <w:t>Instructor    Computer Science Department, University of Texas at El Paso (</w:t>
            </w:r>
            <w:proofErr w:type="gramStart"/>
            <w:r w:rsidRPr="00AE6055">
              <w:rPr>
                <w:i/>
                <w:lang w:val="en-US"/>
              </w:rPr>
              <w:t xml:space="preserve">UTEP)   </w:t>
            </w:r>
            <w:proofErr w:type="gramEnd"/>
            <w:r w:rsidRPr="00AE6055">
              <w:rPr>
                <w:i/>
                <w:lang w:val="en-US"/>
              </w:rPr>
              <w:t xml:space="preserve"> Aug 2003 – May 2004</w:t>
            </w:r>
          </w:p>
        </w:tc>
      </w:tr>
      <w:tr w:rsidR="00B27039" w:rsidRPr="00444557" w14:paraId="199B9DF9" w14:textId="77777777" w:rsidTr="174073F9">
        <w:tblPrEx>
          <w:shd w:val="clear" w:color="auto" w:fill="99FFCC"/>
        </w:tblPrEx>
        <w:tc>
          <w:tcPr>
            <w:tcW w:w="8928" w:type="dxa"/>
            <w:gridSpan w:val="2"/>
            <w:tcBorders>
              <w:top w:val="single" w:sz="4" w:space="0" w:color="auto"/>
            </w:tcBorders>
            <w:shd w:val="clear" w:color="auto" w:fill="auto"/>
          </w:tcPr>
          <w:p w14:paraId="199B9DF7" w14:textId="77777777" w:rsidR="00B27039" w:rsidRPr="00AE6055" w:rsidRDefault="00B27039" w:rsidP="00B27039">
            <w:pPr>
              <w:numPr>
                <w:ilvl w:val="0"/>
                <w:numId w:val="4"/>
              </w:numPr>
              <w:tabs>
                <w:tab w:val="clear" w:pos="720"/>
                <w:tab w:val="num" w:pos="360"/>
              </w:tabs>
              <w:ind w:left="360"/>
              <w:rPr>
                <w:lang w:val="en-US"/>
              </w:rPr>
            </w:pPr>
            <w:r w:rsidRPr="00AE6055">
              <w:rPr>
                <w:lang w:val="en-US"/>
              </w:rPr>
              <w:t xml:space="preserve">Taught and developed material for the undergraduate courses in Software Engineering (a </w:t>
            </w:r>
            <w:r w:rsidR="00FD41A2" w:rsidRPr="00AE6055">
              <w:rPr>
                <w:lang w:val="en-US"/>
              </w:rPr>
              <w:t>one-year</w:t>
            </w:r>
            <w:r w:rsidRPr="00AE6055">
              <w:rPr>
                <w:lang w:val="en-US"/>
              </w:rPr>
              <w:t xml:space="preserve"> senior project class) and Formal Languages.</w:t>
            </w:r>
          </w:p>
          <w:p w14:paraId="199B9DF8" w14:textId="77777777" w:rsidR="00B27039" w:rsidRPr="00AE6055" w:rsidRDefault="00B27039" w:rsidP="00B27039">
            <w:pPr>
              <w:numPr>
                <w:ilvl w:val="0"/>
                <w:numId w:val="4"/>
              </w:numPr>
              <w:tabs>
                <w:tab w:val="clear" w:pos="720"/>
                <w:tab w:val="num" w:pos="360"/>
              </w:tabs>
              <w:ind w:left="360"/>
              <w:rPr>
                <w:lang w:val="en-US"/>
              </w:rPr>
            </w:pPr>
            <w:r w:rsidRPr="00AE6055">
              <w:rPr>
                <w:lang w:val="en-US"/>
              </w:rPr>
              <w:t>Reviewed project artifacts such as Interview Report, Feasibility Report, Prototypes, Software Requirements Specification (SRS), Traceability Report, Architectural Design, Detailed Design with Protocols, Unit and Integration Test Plans, and Configuration Management Plan.</w:t>
            </w:r>
            <w:r>
              <w:rPr>
                <w:lang w:val="en-US"/>
              </w:rPr>
              <w:br/>
            </w:r>
          </w:p>
        </w:tc>
      </w:tr>
      <w:tr w:rsidR="00B27039" w:rsidRPr="00444557" w14:paraId="199B9DFB" w14:textId="77777777" w:rsidTr="174073F9">
        <w:tblPrEx>
          <w:shd w:val="clear" w:color="auto" w:fill="99FFCC"/>
        </w:tblPrEx>
        <w:tc>
          <w:tcPr>
            <w:tcW w:w="8928" w:type="dxa"/>
            <w:gridSpan w:val="2"/>
            <w:tcBorders>
              <w:bottom w:val="single" w:sz="4" w:space="0" w:color="auto"/>
            </w:tcBorders>
            <w:shd w:val="clear" w:color="auto" w:fill="auto"/>
          </w:tcPr>
          <w:p w14:paraId="199B9DFA" w14:textId="77777777" w:rsidR="00B27039" w:rsidRPr="00AE6055" w:rsidRDefault="00B27039" w:rsidP="00B27039">
            <w:pPr>
              <w:spacing w:before="60"/>
              <w:rPr>
                <w:i/>
                <w:lang w:val="en-US"/>
              </w:rPr>
            </w:pPr>
            <w:r w:rsidRPr="00AE6055">
              <w:rPr>
                <w:i/>
                <w:lang w:val="en-US"/>
              </w:rPr>
              <w:t xml:space="preserve">Research Assistant          System &amp; Software Engineering Affinity Laboratory, </w:t>
            </w:r>
            <w:proofErr w:type="gramStart"/>
            <w:r w:rsidRPr="00AE6055">
              <w:rPr>
                <w:i/>
                <w:lang w:val="en-US"/>
              </w:rPr>
              <w:t>UTEP  Aug</w:t>
            </w:r>
            <w:proofErr w:type="gramEnd"/>
            <w:r w:rsidRPr="00AE6055">
              <w:rPr>
                <w:i/>
                <w:lang w:val="en-US"/>
              </w:rPr>
              <w:t xml:space="preserve"> 1999 – June 2003</w:t>
            </w:r>
          </w:p>
        </w:tc>
      </w:tr>
      <w:tr w:rsidR="00B27039" w:rsidRPr="00444557" w14:paraId="199B9DFF" w14:textId="77777777" w:rsidTr="174073F9">
        <w:tblPrEx>
          <w:shd w:val="clear" w:color="auto" w:fill="99FFCC"/>
        </w:tblPrEx>
        <w:tc>
          <w:tcPr>
            <w:tcW w:w="8928" w:type="dxa"/>
            <w:gridSpan w:val="2"/>
            <w:tcBorders>
              <w:top w:val="single" w:sz="4" w:space="0" w:color="auto"/>
            </w:tcBorders>
            <w:shd w:val="clear" w:color="auto" w:fill="auto"/>
          </w:tcPr>
          <w:p w14:paraId="199B9DFC" w14:textId="77777777" w:rsidR="00B27039" w:rsidRPr="00AE6055" w:rsidRDefault="00B27039" w:rsidP="00B27039">
            <w:pPr>
              <w:numPr>
                <w:ilvl w:val="0"/>
                <w:numId w:val="4"/>
              </w:numPr>
              <w:tabs>
                <w:tab w:val="clear" w:pos="720"/>
                <w:tab w:val="num" w:pos="360"/>
              </w:tabs>
              <w:ind w:left="360"/>
              <w:rPr>
                <w:lang w:val="en-US"/>
              </w:rPr>
            </w:pPr>
            <w:r w:rsidRPr="00AE6055">
              <w:rPr>
                <w:lang w:val="en-US"/>
              </w:rPr>
              <w:t xml:space="preserve">Contributed to the development of </w:t>
            </w:r>
            <w:proofErr w:type="spellStart"/>
            <w:r w:rsidRPr="00AE6055">
              <w:rPr>
                <w:lang w:val="en-US"/>
              </w:rPr>
              <w:t>DynaMICs</w:t>
            </w:r>
            <w:proofErr w:type="spellEnd"/>
            <w:r w:rsidRPr="00AE6055">
              <w:rPr>
                <w:lang w:val="en-US"/>
              </w:rPr>
              <w:t>, a real-time monitor.</w:t>
            </w:r>
          </w:p>
          <w:p w14:paraId="199B9DFD" w14:textId="77777777" w:rsidR="00B27039" w:rsidRPr="00AE6055" w:rsidRDefault="00B27039" w:rsidP="00B27039">
            <w:pPr>
              <w:numPr>
                <w:ilvl w:val="0"/>
                <w:numId w:val="4"/>
              </w:numPr>
              <w:tabs>
                <w:tab w:val="clear" w:pos="720"/>
                <w:tab w:val="num" w:pos="360"/>
              </w:tabs>
              <w:ind w:left="360"/>
              <w:rPr>
                <w:lang w:val="en-US"/>
              </w:rPr>
            </w:pPr>
            <w:r w:rsidRPr="00AE6055">
              <w:rPr>
                <w:lang w:val="en-US"/>
              </w:rPr>
              <w:t xml:space="preserve">Co-developed an algorithm for the generation of path expressions for non-regular graphs from instrumented and optimized assembly code; contributed to the design of </w:t>
            </w:r>
            <w:proofErr w:type="spellStart"/>
            <w:r w:rsidRPr="00AE6055">
              <w:rPr>
                <w:lang w:val="en-US"/>
              </w:rPr>
              <w:t>FasTLInC</w:t>
            </w:r>
            <w:proofErr w:type="spellEnd"/>
            <w:r w:rsidRPr="00AE6055">
              <w:rPr>
                <w:lang w:val="en-US"/>
              </w:rPr>
              <w:t>, a requirement traceability tool for integrity constraints.</w:t>
            </w:r>
          </w:p>
          <w:p w14:paraId="199B9DFE" w14:textId="77777777" w:rsidR="00B27039" w:rsidRPr="00AE6055" w:rsidRDefault="00B27039" w:rsidP="00B27039">
            <w:pPr>
              <w:numPr>
                <w:ilvl w:val="0"/>
                <w:numId w:val="4"/>
              </w:numPr>
              <w:tabs>
                <w:tab w:val="clear" w:pos="720"/>
                <w:tab w:val="num" w:pos="360"/>
              </w:tabs>
              <w:ind w:left="360"/>
              <w:rPr>
                <w:lang w:val="en-US"/>
              </w:rPr>
            </w:pPr>
            <w:r w:rsidRPr="00AE6055">
              <w:rPr>
                <w:lang w:val="en-US"/>
              </w:rPr>
              <w:t>Directed the definition and implementation of</w:t>
            </w:r>
            <w:r>
              <w:rPr>
                <w:lang w:val="en-US"/>
              </w:rPr>
              <w:t xml:space="preserve"> Property Specification</w:t>
            </w:r>
            <w:r w:rsidRPr="00AE6055">
              <w:rPr>
                <w:lang w:val="en-US"/>
              </w:rPr>
              <w:t xml:space="preserve"> </w:t>
            </w:r>
            <w:r>
              <w:rPr>
                <w:lang w:val="en-US"/>
              </w:rPr>
              <w:t>(</w:t>
            </w:r>
            <w:r w:rsidRPr="00AE6055">
              <w:rPr>
                <w:lang w:val="en-US"/>
              </w:rPr>
              <w:t>PROSPEC</w:t>
            </w:r>
            <w:r>
              <w:rPr>
                <w:lang w:val="en-US"/>
              </w:rPr>
              <w:t>)</w:t>
            </w:r>
            <w:r w:rsidRPr="00AE6055">
              <w:rPr>
                <w:lang w:val="en-US"/>
              </w:rPr>
              <w:t>, a tool for elucidation and formal specification of software properties using patterns and composite propositions.</w:t>
            </w:r>
            <w:r>
              <w:rPr>
                <w:lang w:val="en-US"/>
              </w:rPr>
              <w:br/>
            </w:r>
          </w:p>
        </w:tc>
      </w:tr>
      <w:tr w:rsidR="00B27039" w:rsidRPr="00444557" w14:paraId="199B9E01" w14:textId="77777777" w:rsidTr="174073F9">
        <w:tblPrEx>
          <w:shd w:val="clear" w:color="auto" w:fill="99FFCC"/>
        </w:tblPrEx>
        <w:tc>
          <w:tcPr>
            <w:tcW w:w="8928" w:type="dxa"/>
            <w:gridSpan w:val="2"/>
            <w:tcBorders>
              <w:bottom w:val="single" w:sz="4" w:space="0" w:color="auto"/>
            </w:tcBorders>
            <w:shd w:val="clear" w:color="auto" w:fill="auto"/>
          </w:tcPr>
          <w:p w14:paraId="199B9E00" w14:textId="77777777" w:rsidR="00B27039" w:rsidRPr="00AE6055" w:rsidRDefault="00B27039" w:rsidP="00B27039">
            <w:pPr>
              <w:spacing w:before="60"/>
              <w:rPr>
                <w:i/>
                <w:lang w:val="en-US"/>
              </w:rPr>
            </w:pPr>
            <w:r w:rsidRPr="00AE6055">
              <w:rPr>
                <w:i/>
                <w:lang w:val="en-US"/>
              </w:rPr>
              <w:t xml:space="preserve">Research Appointment    Real-time System Laboratory, University of Pennsylvania    Summers 2002 &amp; 2003 </w:t>
            </w:r>
          </w:p>
        </w:tc>
      </w:tr>
      <w:tr w:rsidR="00B27039" w:rsidRPr="00444557" w14:paraId="199B9E06" w14:textId="77777777" w:rsidTr="174073F9">
        <w:tblPrEx>
          <w:shd w:val="clear" w:color="auto" w:fill="99FFCC"/>
        </w:tblPrEx>
        <w:tc>
          <w:tcPr>
            <w:tcW w:w="8928" w:type="dxa"/>
            <w:gridSpan w:val="2"/>
            <w:tcBorders>
              <w:top w:val="single" w:sz="4" w:space="0" w:color="auto"/>
            </w:tcBorders>
            <w:shd w:val="clear" w:color="auto" w:fill="auto"/>
          </w:tcPr>
          <w:p w14:paraId="199B9E02" w14:textId="77777777" w:rsidR="00B27039" w:rsidRPr="00AE6055" w:rsidRDefault="00B27039" w:rsidP="00B27039">
            <w:pPr>
              <w:numPr>
                <w:ilvl w:val="0"/>
                <w:numId w:val="4"/>
              </w:numPr>
              <w:tabs>
                <w:tab w:val="clear" w:pos="720"/>
                <w:tab w:val="num" w:pos="360"/>
              </w:tabs>
              <w:ind w:left="360"/>
              <w:rPr>
                <w:lang w:val="en-US"/>
              </w:rPr>
            </w:pPr>
            <w:r w:rsidRPr="00AE6055">
              <w:rPr>
                <w:lang w:val="en-US"/>
              </w:rPr>
              <w:t>Developed a mapping algorithm to translate software properties written in Future Interval Logic (FIL) to Meta Event Design Language (MEDL).</w:t>
            </w:r>
          </w:p>
          <w:p w14:paraId="199B9E03" w14:textId="77777777" w:rsidR="00B27039" w:rsidRPr="00AE6055" w:rsidRDefault="00B27039" w:rsidP="00B27039">
            <w:pPr>
              <w:ind w:left="360"/>
              <w:rPr>
                <w:lang w:val="en-US"/>
              </w:rPr>
            </w:pPr>
            <w:r w:rsidRPr="00AE6055">
              <w:rPr>
                <w:lang w:val="en-US"/>
              </w:rPr>
              <w:t>- Found inconsistencies in the implementation of Java-</w:t>
            </w:r>
            <w:proofErr w:type="spellStart"/>
            <w:r w:rsidRPr="00AE6055">
              <w:rPr>
                <w:lang w:val="en-US"/>
              </w:rPr>
              <w:t>MaC</w:t>
            </w:r>
            <w:proofErr w:type="spellEnd"/>
            <w:r w:rsidRPr="00AE6055">
              <w:rPr>
                <w:lang w:val="en-US"/>
              </w:rPr>
              <w:t xml:space="preserve">, a real-time monitor implemented at </w:t>
            </w:r>
            <w:r w:rsidRPr="00AE6055">
              <w:rPr>
                <w:lang w:val="en-US"/>
              </w:rPr>
              <w:br/>
              <w:t xml:space="preserve">   UPENN, and in the formal definition of MEDL.</w:t>
            </w:r>
          </w:p>
          <w:p w14:paraId="199B9E04" w14:textId="77777777" w:rsidR="00B27039" w:rsidRPr="00AE6055" w:rsidRDefault="00B27039" w:rsidP="00B27039">
            <w:pPr>
              <w:ind w:left="360"/>
              <w:rPr>
                <w:lang w:val="en-US"/>
              </w:rPr>
            </w:pPr>
            <w:r w:rsidRPr="00AE6055">
              <w:rPr>
                <w:lang w:val="en-US"/>
              </w:rPr>
              <w:t xml:space="preserve">- Proved that the mapping algorithm preserved the semantics of the software properties and that the </w:t>
            </w:r>
            <w:r w:rsidRPr="00AE6055">
              <w:rPr>
                <w:lang w:val="en-US"/>
              </w:rPr>
              <w:br/>
              <w:t xml:space="preserve">   algorithm terminates when it receives a well written property in FIL for a given software pattern.</w:t>
            </w:r>
          </w:p>
          <w:p w14:paraId="199B9E05" w14:textId="77777777" w:rsidR="00B27039" w:rsidRPr="00AE6055" w:rsidRDefault="00B27039" w:rsidP="00B27039">
            <w:pPr>
              <w:numPr>
                <w:ilvl w:val="0"/>
                <w:numId w:val="4"/>
              </w:numPr>
              <w:tabs>
                <w:tab w:val="clear" w:pos="720"/>
                <w:tab w:val="num" w:pos="360"/>
              </w:tabs>
              <w:ind w:left="360"/>
              <w:rPr>
                <w:lang w:val="en-US"/>
              </w:rPr>
            </w:pPr>
            <w:r w:rsidRPr="00AE6055">
              <w:rPr>
                <w:iCs/>
                <w:lang w:val="en-US"/>
              </w:rPr>
              <w:t>Elicited and formally specified software properties using PROSPEC for a blood bank case study</w:t>
            </w:r>
            <w:r w:rsidRPr="00AE6055">
              <w:rPr>
                <w:lang w:val="en-US"/>
              </w:rPr>
              <w:t>.</w:t>
            </w:r>
            <w:r>
              <w:rPr>
                <w:lang w:val="en-US"/>
              </w:rPr>
              <w:br/>
            </w:r>
          </w:p>
        </w:tc>
      </w:tr>
      <w:tr w:rsidR="00B27039" w:rsidRPr="00444557" w14:paraId="199B9E08" w14:textId="77777777" w:rsidTr="174073F9">
        <w:tblPrEx>
          <w:shd w:val="clear" w:color="auto" w:fill="99FFCC"/>
        </w:tblPrEx>
        <w:tc>
          <w:tcPr>
            <w:tcW w:w="8928" w:type="dxa"/>
            <w:gridSpan w:val="2"/>
            <w:tcBorders>
              <w:bottom w:val="single" w:sz="4" w:space="0" w:color="auto"/>
            </w:tcBorders>
            <w:shd w:val="clear" w:color="auto" w:fill="auto"/>
          </w:tcPr>
          <w:p w14:paraId="199B9E07" w14:textId="77777777" w:rsidR="00B27039" w:rsidRPr="00AE6055" w:rsidRDefault="00B27039" w:rsidP="00B27039">
            <w:pPr>
              <w:spacing w:before="60"/>
              <w:rPr>
                <w:i/>
                <w:lang w:val="en-US"/>
              </w:rPr>
            </w:pPr>
            <w:r w:rsidRPr="00AE6055">
              <w:rPr>
                <w:i/>
                <w:lang w:val="en-US"/>
              </w:rPr>
              <w:t xml:space="preserve">Internship                                     AT&amp;T Labs, Middle Town, New Jersey                                   Summer 2001 </w:t>
            </w:r>
          </w:p>
        </w:tc>
      </w:tr>
      <w:tr w:rsidR="00B27039" w:rsidRPr="00444557" w14:paraId="199B9E0B" w14:textId="77777777" w:rsidTr="174073F9">
        <w:tblPrEx>
          <w:shd w:val="clear" w:color="auto" w:fill="99FFCC"/>
        </w:tblPrEx>
        <w:tc>
          <w:tcPr>
            <w:tcW w:w="8928" w:type="dxa"/>
            <w:gridSpan w:val="2"/>
            <w:tcBorders>
              <w:top w:val="single" w:sz="4" w:space="0" w:color="auto"/>
            </w:tcBorders>
            <w:shd w:val="clear" w:color="auto" w:fill="auto"/>
          </w:tcPr>
          <w:p w14:paraId="199B9E09" w14:textId="77777777" w:rsidR="00B27039" w:rsidRDefault="00B27039" w:rsidP="00B27039">
            <w:pPr>
              <w:numPr>
                <w:ilvl w:val="0"/>
                <w:numId w:val="4"/>
              </w:numPr>
              <w:tabs>
                <w:tab w:val="clear" w:pos="720"/>
                <w:tab w:val="num" w:pos="360"/>
              </w:tabs>
              <w:ind w:left="360"/>
              <w:rPr>
                <w:lang w:val="en-US"/>
              </w:rPr>
            </w:pPr>
            <w:r w:rsidRPr="00AE6055">
              <w:rPr>
                <w:lang w:val="en-US"/>
              </w:rPr>
              <w:t xml:space="preserve">Established a template to organize AT&amp;T Network Element commands and programmed network elements through the </w:t>
            </w:r>
            <w:proofErr w:type="spellStart"/>
            <w:r w:rsidRPr="00AE6055">
              <w:rPr>
                <w:lang w:val="en-US"/>
              </w:rPr>
              <w:t>Netrac</w:t>
            </w:r>
            <w:proofErr w:type="spellEnd"/>
            <w:r w:rsidRPr="00AE6055">
              <w:rPr>
                <w:lang w:val="en-US"/>
              </w:rPr>
              <w:t>-NCI system.</w:t>
            </w:r>
          </w:p>
          <w:p w14:paraId="199B9E0A" w14:textId="77777777" w:rsidR="00A764DB" w:rsidRPr="00AE6055" w:rsidRDefault="00A764DB" w:rsidP="00A764DB">
            <w:pPr>
              <w:ind w:left="360"/>
              <w:rPr>
                <w:lang w:val="en-US"/>
              </w:rPr>
            </w:pPr>
          </w:p>
        </w:tc>
      </w:tr>
      <w:tr w:rsidR="00B27039" w:rsidRPr="00AE6055" w14:paraId="199B9E0D" w14:textId="77777777" w:rsidTr="174073F9">
        <w:tblPrEx>
          <w:shd w:val="clear" w:color="auto" w:fill="99FFCC"/>
        </w:tblPrEx>
        <w:tc>
          <w:tcPr>
            <w:tcW w:w="8928" w:type="dxa"/>
            <w:gridSpan w:val="2"/>
            <w:tcBorders>
              <w:bottom w:val="single" w:sz="4" w:space="0" w:color="auto"/>
            </w:tcBorders>
            <w:shd w:val="clear" w:color="auto" w:fill="auto"/>
          </w:tcPr>
          <w:p w14:paraId="199B9E0C" w14:textId="77777777" w:rsidR="00B27039" w:rsidRPr="00AE6055" w:rsidRDefault="00B27039" w:rsidP="00B27039">
            <w:pPr>
              <w:spacing w:before="60"/>
              <w:rPr>
                <w:i/>
                <w:lang w:val="es-MX"/>
              </w:rPr>
            </w:pPr>
            <w:proofErr w:type="spellStart"/>
            <w:r w:rsidRPr="00AE6055">
              <w:rPr>
                <w:i/>
                <w:lang w:val="es-MX"/>
              </w:rPr>
              <w:t>Professor</w:t>
            </w:r>
            <w:proofErr w:type="spellEnd"/>
            <w:r w:rsidRPr="00AE6055">
              <w:rPr>
                <w:i/>
                <w:lang w:val="es-MX"/>
              </w:rPr>
              <w:t xml:space="preserve">     Instituto Tecnológico Estudios Superiores Monterrey (ITESM), </w:t>
            </w:r>
            <w:proofErr w:type="spellStart"/>
            <w:r w:rsidRPr="00AE6055">
              <w:rPr>
                <w:i/>
                <w:lang w:val="es-MX"/>
              </w:rPr>
              <w:t>Mexico</w:t>
            </w:r>
            <w:proofErr w:type="spellEnd"/>
            <w:r w:rsidRPr="00AE6055">
              <w:rPr>
                <w:i/>
                <w:lang w:val="es-MX"/>
              </w:rPr>
              <w:t xml:space="preserve"> City    </w:t>
            </w:r>
            <w:proofErr w:type="spellStart"/>
            <w:r w:rsidRPr="00AE6055">
              <w:rPr>
                <w:i/>
                <w:lang w:val="es-MX"/>
              </w:rPr>
              <w:t>July</w:t>
            </w:r>
            <w:proofErr w:type="spellEnd"/>
            <w:r w:rsidRPr="00AE6055">
              <w:rPr>
                <w:i/>
                <w:lang w:val="es-MX"/>
              </w:rPr>
              <w:t xml:space="preserve"> 1996 – 1999</w:t>
            </w:r>
          </w:p>
        </w:tc>
      </w:tr>
      <w:tr w:rsidR="00B27039" w:rsidRPr="00444557" w14:paraId="199B9E11" w14:textId="77777777" w:rsidTr="174073F9">
        <w:tblPrEx>
          <w:shd w:val="clear" w:color="auto" w:fill="99FFCC"/>
        </w:tblPrEx>
        <w:tc>
          <w:tcPr>
            <w:tcW w:w="8928" w:type="dxa"/>
            <w:gridSpan w:val="2"/>
            <w:tcBorders>
              <w:top w:val="single" w:sz="4" w:space="0" w:color="auto"/>
            </w:tcBorders>
            <w:shd w:val="clear" w:color="auto" w:fill="auto"/>
          </w:tcPr>
          <w:p w14:paraId="199B9E0E" w14:textId="77777777" w:rsidR="00B27039" w:rsidRPr="00AE6055" w:rsidRDefault="00B27039" w:rsidP="00B27039">
            <w:pPr>
              <w:numPr>
                <w:ilvl w:val="0"/>
                <w:numId w:val="4"/>
              </w:numPr>
              <w:tabs>
                <w:tab w:val="clear" w:pos="720"/>
                <w:tab w:val="num" w:pos="360"/>
              </w:tabs>
              <w:ind w:left="360"/>
              <w:rPr>
                <w:lang w:val="en-US"/>
              </w:rPr>
            </w:pPr>
            <w:r w:rsidRPr="00AE6055">
              <w:rPr>
                <w:lang w:val="en-US"/>
              </w:rPr>
              <w:t>Taught and developed material for undergraduate courses including Object Oriented Paradigm (OOP), Software Engineering, Programming Language C &amp; C++, and Analysis &amp; Design Techniques.</w:t>
            </w:r>
          </w:p>
          <w:p w14:paraId="199B9E0F" w14:textId="77777777" w:rsidR="00B27039" w:rsidRPr="00AE6055" w:rsidRDefault="00B27039" w:rsidP="00B27039">
            <w:pPr>
              <w:numPr>
                <w:ilvl w:val="0"/>
                <w:numId w:val="4"/>
              </w:numPr>
              <w:tabs>
                <w:tab w:val="clear" w:pos="720"/>
                <w:tab w:val="num" w:pos="360"/>
              </w:tabs>
              <w:ind w:left="360"/>
              <w:rPr>
                <w:lang w:val="en-US"/>
              </w:rPr>
            </w:pPr>
            <w:r w:rsidRPr="00AE6055">
              <w:rPr>
                <w:lang w:val="en-US"/>
              </w:rPr>
              <w:t xml:space="preserve">Lead a team to develop an Assembler Pre-Processor System and developed a Graphical Editor System for the Modularly Configured Attached Processor, created at UTEP and funded by National Science Foundation and its Mexican counterpart, CONACYT. Both tools feed a simulator to identify data-flow-bottleneck in architecture layouts of hundreds of microprocessors. </w:t>
            </w:r>
          </w:p>
          <w:p w14:paraId="199B9E10" w14:textId="77777777" w:rsidR="00B27039" w:rsidRPr="00AE6055" w:rsidRDefault="00B27039" w:rsidP="00B27039">
            <w:pPr>
              <w:numPr>
                <w:ilvl w:val="0"/>
                <w:numId w:val="4"/>
              </w:numPr>
              <w:tabs>
                <w:tab w:val="clear" w:pos="720"/>
                <w:tab w:val="num" w:pos="360"/>
              </w:tabs>
              <w:ind w:left="360"/>
              <w:rPr>
                <w:lang w:val="en-US"/>
              </w:rPr>
            </w:pPr>
            <w:r w:rsidRPr="00AE6055">
              <w:rPr>
                <w:lang w:val="en-US"/>
              </w:rPr>
              <w:t>Customized hands-on seminars based on the needs of private companies in project planning, software requirements, software quality, validation and verification, and Unified Modeling Language (UML).</w:t>
            </w:r>
            <w:r>
              <w:rPr>
                <w:lang w:val="en-US"/>
              </w:rPr>
              <w:br/>
            </w:r>
          </w:p>
        </w:tc>
      </w:tr>
      <w:tr w:rsidR="00B27039" w:rsidRPr="00444557" w14:paraId="199B9E13" w14:textId="77777777" w:rsidTr="174073F9">
        <w:tblPrEx>
          <w:shd w:val="clear" w:color="auto" w:fill="99FFCC"/>
        </w:tblPrEx>
        <w:tc>
          <w:tcPr>
            <w:tcW w:w="8928" w:type="dxa"/>
            <w:gridSpan w:val="2"/>
            <w:tcBorders>
              <w:bottom w:val="single" w:sz="4" w:space="0" w:color="auto"/>
            </w:tcBorders>
            <w:shd w:val="clear" w:color="auto" w:fill="auto"/>
          </w:tcPr>
          <w:p w14:paraId="199B9E12" w14:textId="77777777" w:rsidR="00B27039" w:rsidRPr="00AE6055" w:rsidRDefault="00B27039" w:rsidP="00B27039">
            <w:pPr>
              <w:spacing w:before="60"/>
              <w:rPr>
                <w:i/>
                <w:lang w:val="en-US"/>
              </w:rPr>
            </w:pPr>
            <w:r w:rsidRPr="00AE6055">
              <w:rPr>
                <w:i/>
                <w:lang w:val="en-US"/>
              </w:rPr>
              <w:t xml:space="preserve">Consultant                                                   JONIMA, Mexico City                                  Oct 1996 – May 1998 </w:t>
            </w:r>
          </w:p>
        </w:tc>
      </w:tr>
      <w:tr w:rsidR="00B27039" w:rsidRPr="00444557" w14:paraId="199B9E15" w14:textId="77777777" w:rsidTr="174073F9">
        <w:tblPrEx>
          <w:shd w:val="clear" w:color="auto" w:fill="99FFCC"/>
        </w:tblPrEx>
        <w:tc>
          <w:tcPr>
            <w:tcW w:w="8928" w:type="dxa"/>
            <w:gridSpan w:val="2"/>
            <w:tcBorders>
              <w:top w:val="single" w:sz="4" w:space="0" w:color="auto"/>
            </w:tcBorders>
            <w:shd w:val="clear" w:color="auto" w:fill="auto"/>
          </w:tcPr>
          <w:p w14:paraId="199B9E14" w14:textId="77777777" w:rsidR="00B27039" w:rsidRPr="00AE6055" w:rsidRDefault="00B27039" w:rsidP="00B27039">
            <w:pPr>
              <w:numPr>
                <w:ilvl w:val="0"/>
                <w:numId w:val="4"/>
              </w:numPr>
              <w:tabs>
                <w:tab w:val="clear" w:pos="720"/>
                <w:tab w:val="num" w:pos="360"/>
              </w:tabs>
              <w:ind w:left="360"/>
              <w:rPr>
                <w:lang w:val="en-US"/>
              </w:rPr>
            </w:pPr>
            <w:r w:rsidRPr="00AE6055">
              <w:rPr>
                <w:lang w:val="en-US"/>
              </w:rPr>
              <w:t>Established a software development methodology for a Lotus Notes environment including scenarios with keywords that were translated in technical elements and facilitated automated effort estimation.</w:t>
            </w:r>
          </w:p>
        </w:tc>
      </w:tr>
      <w:tr w:rsidR="00065C0B" w:rsidRPr="00444557" w14:paraId="199B9E17" w14:textId="77777777" w:rsidTr="174073F9">
        <w:tc>
          <w:tcPr>
            <w:tcW w:w="8928" w:type="dxa"/>
            <w:gridSpan w:val="2"/>
            <w:shd w:val="clear" w:color="auto" w:fill="auto"/>
          </w:tcPr>
          <w:p w14:paraId="44DE624E" w14:textId="77777777" w:rsidR="00771375" w:rsidRDefault="00771375" w:rsidP="00A36215">
            <w:pPr>
              <w:rPr>
                <w:lang w:val="en-US"/>
              </w:rPr>
            </w:pPr>
          </w:p>
          <w:p w14:paraId="199B9E16" w14:textId="05B326A6" w:rsidR="000E691E" w:rsidRPr="00AE6055" w:rsidRDefault="000E691E" w:rsidP="00A36215">
            <w:pPr>
              <w:rPr>
                <w:lang w:val="en-US"/>
              </w:rPr>
            </w:pPr>
          </w:p>
        </w:tc>
      </w:tr>
      <w:tr w:rsidR="00A51878" w:rsidRPr="00351F94" w14:paraId="199B9E19" w14:textId="77777777" w:rsidTr="174073F9">
        <w:tblPrEx>
          <w:shd w:val="clear" w:color="auto" w:fill="99FFCC"/>
        </w:tblPrEx>
        <w:tc>
          <w:tcPr>
            <w:tcW w:w="8928" w:type="dxa"/>
            <w:gridSpan w:val="2"/>
            <w:shd w:val="clear" w:color="auto" w:fill="99FFCC"/>
          </w:tcPr>
          <w:p w14:paraId="199B9E18" w14:textId="77777777" w:rsidR="00A51878" w:rsidRPr="00351F94" w:rsidRDefault="00A51878" w:rsidP="00A84D42">
            <w:pPr>
              <w:spacing w:before="60"/>
              <w:rPr>
                <w:lang w:val="es-MX"/>
              </w:rPr>
            </w:pPr>
            <w:r w:rsidRPr="00351F94">
              <w:rPr>
                <w:lang w:val="es-MX"/>
              </w:rPr>
              <w:lastRenderedPageBreak/>
              <w:t>SOCIETIES &amp; LANGUAGES</w:t>
            </w:r>
          </w:p>
        </w:tc>
      </w:tr>
      <w:tr w:rsidR="00A51878" w:rsidRPr="00AE6055" w14:paraId="199B9E1E" w14:textId="77777777" w:rsidTr="17407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8" w:type="dxa"/>
            <w:gridSpan w:val="2"/>
            <w:tcBorders>
              <w:top w:val="nil"/>
              <w:left w:val="nil"/>
              <w:bottom w:val="nil"/>
              <w:right w:val="nil"/>
            </w:tcBorders>
            <w:shd w:val="clear" w:color="auto" w:fill="auto"/>
          </w:tcPr>
          <w:p w14:paraId="199B9E1B" w14:textId="77777777" w:rsidR="006B3B9B" w:rsidRPr="00AE6055" w:rsidRDefault="006B3B9B" w:rsidP="00A84D42">
            <w:pPr>
              <w:numPr>
                <w:ilvl w:val="0"/>
                <w:numId w:val="4"/>
              </w:numPr>
              <w:tabs>
                <w:tab w:val="clear" w:pos="720"/>
                <w:tab w:val="num" w:pos="360"/>
              </w:tabs>
              <w:ind w:left="360"/>
              <w:rPr>
                <w:iCs/>
                <w:lang w:val="en-US"/>
              </w:rPr>
            </w:pPr>
            <w:r w:rsidRPr="00857707">
              <w:rPr>
                <w:b/>
                <w:lang w:val="en-US"/>
              </w:rPr>
              <w:t>IEEE Sr. Member</w:t>
            </w:r>
            <w:r>
              <w:rPr>
                <w:bCs/>
                <w:lang w:val="en-US"/>
              </w:rPr>
              <w:t xml:space="preserve"> – September 2013</w:t>
            </w:r>
          </w:p>
          <w:p w14:paraId="199B9E1C" w14:textId="75CA32A7" w:rsidR="00A51878" w:rsidRPr="00C07F25" w:rsidRDefault="00A51878" w:rsidP="00A84D42">
            <w:pPr>
              <w:numPr>
                <w:ilvl w:val="0"/>
                <w:numId w:val="4"/>
              </w:numPr>
              <w:tabs>
                <w:tab w:val="clear" w:pos="720"/>
                <w:tab w:val="num" w:pos="360"/>
              </w:tabs>
              <w:ind w:left="360"/>
              <w:rPr>
                <w:iCs/>
                <w:lang w:val="en-US"/>
              </w:rPr>
            </w:pPr>
            <w:r w:rsidRPr="00AE6055">
              <w:rPr>
                <w:bCs/>
                <w:lang w:val="en-US"/>
              </w:rPr>
              <w:t xml:space="preserve">Core Committee Member </w:t>
            </w:r>
            <w:r w:rsidR="006B3B9B">
              <w:rPr>
                <w:bCs/>
                <w:lang w:val="en-US"/>
              </w:rPr>
              <w:t>“Certified Software Developer Professional”</w:t>
            </w:r>
            <w:r w:rsidRPr="00AE6055">
              <w:rPr>
                <w:bCs/>
                <w:lang w:val="en-US"/>
              </w:rPr>
              <w:t>, IEEE</w:t>
            </w:r>
            <w:r w:rsidR="00B81A2B">
              <w:rPr>
                <w:bCs/>
                <w:lang w:val="en-US"/>
              </w:rPr>
              <w:t xml:space="preserve"> 2006</w:t>
            </w:r>
            <w:r w:rsidR="00B81A2B" w:rsidRPr="00AE6055">
              <w:rPr>
                <w:bCs/>
                <w:lang w:val="en-US"/>
              </w:rPr>
              <w:t xml:space="preserve">– </w:t>
            </w:r>
            <w:r w:rsidR="001E7EC9">
              <w:rPr>
                <w:bCs/>
                <w:lang w:val="en-US"/>
              </w:rPr>
              <w:t>2014</w:t>
            </w:r>
          </w:p>
          <w:p w14:paraId="6906173E" w14:textId="6C05A213" w:rsidR="00C07F25" w:rsidRPr="00AE6055" w:rsidRDefault="00C07F25" w:rsidP="00A84D42">
            <w:pPr>
              <w:numPr>
                <w:ilvl w:val="0"/>
                <w:numId w:val="4"/>
              </w:numPr>
              <w:tabs>
                <w:tab w:val="clear" w:pos="720"/>
                <w:tab w:val="num" w:pos="360"/>
              </w:tabs>
              <w:ind w:left="360"/>
              <w:rPr>
                <w:iCs/>
                <w:lang w:val="en-US"/>
              </w:rPr>
            </w:pPr>
            <w:r w:rsidRPr="00857707">
              <w:rPr>
                <w:b/>
                <w:iCs/>
                <w:lang w:val="en-US"/>
              </w:rPr>
              <w:t>Corporate Advisory Board</w:t>
            </w:r>
            <w:r>
              <w:rPr>
                <w:bCs/>
                <w:iCs/>
                <w:lang w:val="en-US"/>
              </w:rPr>
              <w:t xml:space="preserve"> representing UTEP, International Council in Systems Engineering (</w:t>
            </w:r>
            <w:r w:rsidRPr="00857707">
              <w:rPr>
                <w:b/>
                <w:iCs/>
                <w:lang w:val="en-US"/>
              </w:rPr>
              <w:t>INCOSE</w:t>
            </w:r>
            <w:r>
              <w:rPr>
                <w:bCs/>
                <w:iCs/>
                <w:lang w:val="en-US"/>
              </w:rPr>
              <w:t>), 2006 - present</w:t>
            </w:r>
          </w:p>
          <w:p w14:paraId="199B9E1D" w14:textId="77777777" w:rsidR="00A51878" w:rsidRPr="00AE6055" w:rsidRDefault="00A51878" w:rsidP="00A84D42">
            <w:pPr>
              <w:numPr>
                <w:ilvl w:val="0"/>
                <w:numId w:val="4"/>
              </w:numPr>
              <w:tabs>
                <w:tab w:val="clear" w:pos="720"/>
                <w:tab w:val="num" w:pos="360"/>
              </w:tabs>
              <w:ind w:left="360"/>
              <w:rPr>
                <w:iCs/>
                <w:lang w:val="en-US"/>
              </w:rPr>
            </w:pPr>
            <w:r w:rsidRPr="00AE6055">
              <w:rPr>
                <w:bCs/>
                <w:lang w:val="en-US"/>
              </w:rPr>
              <w:t>Bilingual: English and Spanish</w:t>
            </w:r>
          </w:p>
        </w:tc>
      </w:tr>
    </w:tbl>
    <w:p w14:paraId="199B9E1F" w14:textId="0FACEE07" w:rsidR="00A51878" w:rsidRDefault="00A51878" w:rsidP="006F3920">
      <w:pPr>
        <w:ind w:right="-81"/>
        <w:rPr>
          <w:lang w:val="en-US"/>
        </w:rPr>
      </w:pPr>
    </w:p>
    <w:tbl>
      <w:tblPr>
        <w:tblW w:w="8928" w:type="dxa"/>
        <w:shd w:val="clear" w:color="auto" w:fill="99FFCC"/>
        <w:tblLook w:val="01E0" w:firstRow="1" w:lastRow="1" w:firstColumn="1" w:lastColumn="1" w:noHBand="0" w:noVBand="0"/>
      </w:tblPr>
      <w:tblGrid>
        <w:gridCol w:w="8928"/>
      </w:tblGrid>
      <w:tr w:rsidR="00C07F25" w:rsidRPr="00C07F25" w14:paraId="7D871FA6" w14:textId="77777777" w:rsidTr="00D942A3">
        <w:tc>
          <w:tcPr>
            <w:tcW w:w="8928" w:type="dxa"/>
            <w:shd w:val="clear" w:color="auto" w:fill="99FFCC"/>
          </w:tcPr>
          <w:p w14:paraId="098CE703" w14:textId="1FA37276" w:rsidR="00C07F25" w:rsidRPr="00C07F25" w:rsidRDefault="00C07F25" w:rsidP="00D942A3">
            <w:pPr>
              <w:spacing w:before="60"/>
              <w:rPr>
                <w:lang w:val="en-US"/>
              </w:rPr>
            </w:pPr>
            <w:r w:rsidRPr="00C07F25">
              <w:rPr>
                <w:lang w:val="en-US"/>
              </w:rPr>
              <w:t xml:space="preserve">GRANTS &amp; SPONSORED RESEARCH </w:t>
            </w:r>
          </w:p>
        </w:tc>
      </w:tr>
      <w:tr w:rsidR="00C07F25" w:rsidRPr="00444557" w14:paraId="491D722F" w14:textId="77777777" w:rsidTr="00D94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928" w:type="dxa"/>
            <w:tcBorders>
              <w:top w:val="nil"/>
              <w:left w:val="nil"/>
              <w:bottom w:val="nil"/>
              <w:right w:val="nil"/>
            </w:tcBorders>
            <w:shd w:val="clear" w:color="auto" w:fill="auto"/>
          </w:tcPr>
          <w:p w14:paraId="23A163B1" w14:textId="77777777" w:rsidR="00857707" w:rsidRPr="00857707" w:rsidRDefault="00857707" w:rsidP="00857707">
            <w:pPr>
              <w:pStyle w:val="ListParagraph"/>
              <w:numPr>
                <w:ilvl w:val="0"/>
                <w:numId w:val="8"/>
              </w:numPr>
              <w:rPr>
                <w:lang w:val="en-US"/>
              </w:rPr>
            </w:pPr>
            <w:r w:rsidRPr="00857707">
              <w:rPr>
                <w:b/>
                <w:bCs/>
                <w:lang w:val="en-US"/>
              </w:rPr>
              <w:t>Mondragon</w:t>
            </w:r>
            <w:r w:rsidRPr="00857707">
              <w:rPr>
                <w:lang w:val="en-US"/>
              </w:rPr>
              <w:t>, Oscar (</w:t>
            </w:r>
            <w:r w:rsidRPr="00857707">
              <w:rPr>
                <w:b/>
                <w:bCs/>
                <w:lang w:val="en-US"/>
              </w:rPr>
              <w:t>Principal</w:t>
            </w:r>
            <w:r w:rsidRPr="00857707">
              <w:rPr>
                <w:lang w:val="en-US"/>
              </w:rPr>
              <w:t>), Villanueva-Rosales, Natalia (Co-Principal), Heyman, Josiah M (Co-Principal), "CISE-</w:t>
            </w:r>
            <w:proofErr w:type="gramStart"/>
            <w:r w:rsidRPr="00857707">
              <w:rPr>
                <w:lang w:val="en-US"/>
              </w:rPr>
              <w:t>MSI:RPEP</w:t>
            </w:r>
            <w:proofErr w:type="gramEnd"/>
            <w:r w:rsidRPr="00857707">
              <w:rPr>
                <w:lang w:val="en-US"/>
              </w:rPr>
              <w:t>:S&amp;CC: Information Systems Meet Cultural Competencies (IS-CUCO): Enabling Data-Driven Decision-Making In Underserved Hispanic Populations," Sponsored by NSF through NORTHEASTERN ILLINOIS UNIVERSITY (UNIV), Federal, $390,634.00. – UTEP; $1,200,000 NEIU (October 1, 2021 - September 30, 2024).</w:t>
            </w:r>
          </w:p>
          <w:p w14:paraId="73985C51" w14:textId="61415D33" w:rsidR="00C07F25" w:rsidRPr="00C07F25" w:rsidRDefault="00C07F25" w:rsidP="00C07F25">
            <w:pPr>
              <w:pStyle w:val="ListParagraph"/>
              <w:numPr>
                <w:ilvl w:val="0"/>
                <w:numId w:val="8"/>
              </w:numPr>
              <w:rPr>
                <w:szCs w:val="20"/>
                <w:lang w:val="en-US" w:eastAsia="en-US"/>
              </w:rPr>
            </w:pPr>
            <w:r w:rsidRPr="00C07F25">
              <w:rPr>
                <w:lang w:val="en-US"/>
              </w:rPr>
              <w:t xml:space="preserve">Villanueva-Rosales, Natalia, </w:t>
            </w:r>
            <w:r w:rsidRPr="00857707">
              <w:rPr>
                <w:b/>
                <w:bCs/>
                <w:lang w:val="en-US"/>
              </w:rPr>
              <w:t>Mondragon</w:t>
            </w:r>
            <w:r w:rsidRPr="00C07F25">
              <w:rPr>
                <w:lang w:val="en-US"/>
              </w:rPr>
              <w:t xml:space="preserve">, Oscar, Bangert, Ashley S, Nunez-Mchiri, G, Cheu, Ruey Long Kelvin, Guerra, Araceli (Co-Principal), Yanez, Mary (Co-Principal), "SCC-IRG Track 2: Smart Social Connector: An Interdisciplinary, Collaborative Approach to Foster Social Connectedness in Underserved Senior Populations," Sponsored by NSF, $1,499,132.00. </w:t>
            </w:r>
            <w:r w:rsidRPr="00857707">
              <w:rPr>
                <w:lang w:val="en-US"/>
              </w:rPr>
              <w:t>(Oct. 1, 2020 – Sep. 30, 2023).</w:t>
            </w:r>
          </w:p>
          <w:p w14:paraId="43D62109" w14:textId="25053304" w:rsidR="00C07F25" w:rsidRPr="00237DE0" w:rsidRDefault="00C07F25" w:rsidP="00C07F25">
            <w:pPr>
              <w:pStyle w:val="ListParagraph"/>
              <w:numPr>
                <w:ilvl w:val="0"/>
                <w:numId w:val="8"/>
              </w:numPr>
              <w:rPr>
                <w:szCs w:val="20"/>
                <w:lang w:val="en-US" w:eastAsia="en-US"/>
              </w:rPr>
            </w:pPr>
            <w:r w:rsidRPr="00C07F25">
              <w:rPr>
                <w:lang w:val="en-US"/>
              </w:rPr>
              <w:t xml:space="preserve">Villanueva-Rosales, Natalia (Principal), Cheu, Ruey Long Kelvin (Co-Principal), </w:t>
            </w:r>
            <w:r w:rsidRPr="00857707">
              <w:rPr>
                <w:b/>
                <w:bCs/>
                <w:lang w:val="en-US"/>
              </w:rPr>
              <w:t>Mondragon</w:t>
            </w:r>
            <w:r w:rsidRPr="00C07F25">
              <w:rPr>
                <w:lang w:val="en-US"/>
              </w:rPr>
              <w:t xml:space="preserve">, Oscar (Co-Principal), “IRES: US-Mexico Interdisciplinary Research Collaboration for Smart Cities,” Sponsored National Science Foundation – </w:t>
            </w:r>
            <w:proofErr w:type="spellStart"/>
            <w:r w:rsidRPr="00C07F25">
              <w:rPr>
                <w:lang w:val="en-US"/>
              </w:rPr>
              <w:t>Cybershare</w:t>
            </w:r>
            <w:proofErr w:type="spellEnd"/>
            <w:r w:rsidRPr="00C07F25">
              <w:rPr>
                <w:lang w:val="en-US"/>
              </w:rPr>
              <w:t>, $239,410 June 1, 2017 - May 31, 2021</w:t>
            </w:r>
          </w:p>
          <w:p w14:paraId="612AF38A" w14:textId="72F4B0F1" w:rsidR="00C07F25" w:rsidRPr="00237DE0" w:rsidRDefault="00C07F25" w:rsidP="00237DE0">
            <w:pPr>
              <w:pStyle w:val="ListParagraph"/>
              <w:numPr>
                <w:ilvl w:val="0"/>
                <w:numId w:val="8"/>
              </w:numPr>
              <w:rPr>
                <w:szCs w:val="20"/>
                <w:lang w:val="en-US" w:eastAsia="en-US"/>
              </w:rPr>
            </w:pPr>
            <w:r w:rsidRPr="00C07F25">
              <w:rPr>
                <w:lang w:val="en-US"/>
              </w:rPr>
              <w:t xml:space="preserve">Tseng, Tzu-Liang (Bill) (Principal), </w:t>
            </w:r>
            <w:r w:rsidRPr="00857707">
              <w:rPr>
                <w:b/>
                <w:bCs/>
                <w:lang w:val="en-US"/>
              </w:rPr>
              <w:t>Mondragon</w:t>
            </w:r>
            <w:r w:rsidRPr="00C07F25">
              <w:rPr>
                <w:lang w:val="en-US"/>
              </w:rPr>
              <w:t>, Oscar (Co-Principal), "M</w:t>
            </w:r>
            <w:r>
              <w:rPr>
                <w:lang w:val="en-US"/>
              </w:rPr>
              <w:t>odel</w:t>
            </w:r>
            <w:r w:rsidRPr="00C07F25">
              <w:rPr>
                <w:lang w:val="en-US"/>
              </w:rPr>
              <w:t>-B</w:t>
            </w:r>
            <w:r>
              <w:rPr>
                <w:lang w:val="en-US"/>
              </w:rPr>
              <w:t>ased</w:t>
            </w:r>
            <w:r w:rsidRPr="00C07F25">
              <w:rPr>
                <w:lang w:val="en-US"/>
              </w:rPr>
              <w:t xml:space="preserve"> S</w:t>
            </w:r>
            <w:r>
              <w:rPr>
                <w:lang w:val="en-US"/>
              </w:rPr>
              <w:t>ystems</w:t>
            </w:r>
            <w:r w:rsidRPr="00C07F25">
              <w:rPr>
                <w:lang w:val="en-US"/>
              </w:rPr>
              <w:t xml:space="preserve"> E</w:t>
            </w:r>
            <w:r>
              <w:rPr>
                <w:lang w:val="en-US"/>
              </w:rPr>
              <w:t xml:space="preserve">ngineering </w:t>
            </w:r>
            <w:r w:rsidRPr="00C07F25">
              <w:rPr>
                <w:lang w:val="en-US"/>
              </w:rPr>
              <w:t>B</w:t>
            </w:r>
            <w:r>
              <w:rPr>
                <w:lang w:val="en-US"/>
              </w:rPr>
              <w:t>oot</w:t>
            </w:r>
            <w:r w:rsidRPr="00C07F25">
              <w:rPr>
                <w:lang w:val="en-US"/>
              </w:rPr>
              <w:t xml:space="preserve"> C</w:t>
            </w:r>
            <w:r>
              <w:rPr>
                <w:lang w:val="en-US"/>
              </w:rPr>
              <w:t>amp</w:t>
            </w:r>
            <w:r w:rsidRPr="00C07F25">
              <w:rPr>
                <w:lang w:val="en-US"/>
              </w:rPr>
              <w:t>: A</w:t>
            </w:r>
            <w:r>
              <w:rPr>
                <w:lang w:val="en-US"/>
              </w:rPr>
              <w:t>n</w:t>
            </w:r>
            <w:r w:rsidRPr="00C07F25">
              <w:rPr>
                <w:lang w:val="en-US"/>
              </w:rPr>
              <w:t xml:space="preserve"> I</w:t>
            </w:r>
            <w:r w:rsidR="00237DE0">
              <w:rPr>
                <w:lang w:val="en-US"/>
              </w:rPr>
              <w:t>nitiative to</w:t>
            </w:r>
            <w:r w:rsidRPr="00C07F25">
              <w:rPr>
                <w:lang w:val="en-US"/>
              </w:rPr>
              <w:t xml:space="preserve"> I</w:t>
            </w:r>
            <w:r w:rsidR="00237DE0">
              <w:rPr>
                <w:lang w:val="en-US"/>
              </w:rPr>
              <w:t>ntegrate</w:t>
            </w:r>
            <w:r w:rsidRPr="00C07F25">
              <w:rPr>
                <w:lang w:val="en-US"/>
              </w:rPr>
              <w:t xml:space="preserve"> C</w:t>
            </w:r>
            <w:r w:rsidR="00237DE0">
              <w:rPr>
                <w:lang w:val="en-US"/>
              </w:rPr>
              <w:t xml:space="preserve">urrent </w:t>
            </w:r>
            <w:r w:rsidRPr="00C07F25">
              <w:rPr>
                <w:lang w:val="en-US"/>
              </w:rPr>
              <w:t>S</w:t>
            </w:r>
            <w:r w:rsidR="00237DE0">
              <w:rPr>
                <w:lang w:val="en-US"/>
              </w:rPr>
              <w:t xml:space="preserve">ystems </w:t>
            </w:r>
            <w:r w:rsidRPr="00C07F25">
              <w:rPr>
                <w:lang w:val="en-US"/>
              </w:rPr>
              <w:t>E</w:t>
            </w:r>
            <w:r w:rsidR="00237DE0">
              <w:rPr>
                <w:lang w:val="en-US"/>
              </w:rPr>
              <w:t xml:space="preserve">ngineering </w:t>
            </w:r>
            <w:r w:rsidR="00237DE0" w:rsidRPr="00C07F25">
              <w:rPr>
                <w:lang w:val="en-US"/>
              </w:rPr>
              <w:t>T</w:t>
            </w:r>
            <w:r w:rsidR="00237DE0">
              <w:rPr>
                <w:lang w:val="en-US"/>
              </w:rPr>
              <w:t>ransformations into</w:t>
            </w:r>
            <w:r w:rsidRPr="00C07F25">
              <w:rPr>
                <w:lang w:val="en-US"/>
              </w:rPr>
              <w:t xml:space="preserve"> W</w:t>
            </w:r>
            <w:r w:rsidR="00237DE0">
              <w:rPr>
                <w:lang w:val="en-US"/>
              </w:rPr>
              <w:t xml:space="preserve">orkforce </w:t>
            </w:r>
            <w:r w:rsidRPr="00C07F25">
              <w:rPr>
                <w:lang w:val="en-US"/>
              </w:rPr>
              <w:t>D</w:t>
            </w:r>
            <w:r w:rsidR="00237DE0">
              <w:rPr>
                <w:lang w:val="en-US"/>
              </w:rPr>
              <w:t>evelopment</w:t>
            </w:r>
            <w:r w:rsidRPr="00C07F25">
              <w:rPr>
                <w:lang w:val="en-US"/>
              </w:rPr>
              <w:t xml:space="preserve">," Sponsored by </w:t>
            </w:r>
            <w:r w:rsidR="00237DE0" w:rsidRPr="00C07F25">
              <w:rPr>
                <w:lang w:val="en-US"/>
              </w:rPr>
              <w:t>National Science Foundation</w:t>
            </w:r>
            <w:r w:rsidR="00237DE0">
              <w:rPr>
                <w:lang w:val="en-US"/>
              </w:rPr>
              <w:t>, $100,000,</w:t>
            </w:r>
            <w:r w:rsidRPr="00C07F25">
              <w:rPr>
                <w:lang w:val="en-US"/>
              </w:rPr>
              <w:t xml:space="preserve"> </w:t>
            </w:r>
            <w:r w:rsidR="00237DE0">
              <w:rPr>
                <w:lang w:val="en-US"/>
              </w:rPr>
              <w:t xml:space="preserve">through </w:t>
            </w:r>
            <w:r w:rsidR="00237DE0" w:rsidRPr="00C07F25">
              <w:rPr>
                <w:lang w:val="en-US"/>
              </w:rPr>
              <w:t>U</w:t>
            </w:r>
            <w:r w:rsidR="00237DE0">
              <w:rPr>
                <w:lang w:val="en-US"/>
              </w:rPr>
              <w:t xml:space="preserve">niversity of </w:t>
            </w:r>
            <w:r w:rsidRPr="00C07F25">
              <w:rPr>
                <w:lang w:val="en-US"/>
              </w:rPr>
              <w:t>T</w:t>
            </w:r>
            <w:r w:rsidR="00237DE0">
              <w:rPr>
                <w:lang w:val="en-US"/>
              </w:rPr>
              <w:t>exas</w:t>
            </w:r>
            <w:r w:rsidRPr="00C07F25">
              <w:rPr>
                <w:lang w:val="en-US"/>
              </w:rPr>
              <w:t xml:space="preserve"> R</w:t>
            </w:r>
            <w:r w:rsidR="00237DE0">
              <w:rPr>
                <w:lang w:val="en-US"/>
              </w:rPr>
              <w:t>io</w:t>
            </w:r>
            <w:r w:rsidRPr="00C07F25">
              <w:rPr>
                <w:lang w:val="en-US"/>
              </w:rPr>
              <w:t xml:space="preserve"> G</w:t>
            </w:r>
            <w:r w:rsidR="00237DE0">
              <w:rPr>
                <w:lang w:val="en-US"/>
              </w:rPr>
              <w:t>rande</w:t>
            </w:r>
            <w:r w:rsidRPr="00C07F25">
              <w:rPr>
                <w:lang w:val="en-US"/>
              </w:rPr>
              <w:t xml:space="preserve"> V</w:t>
            </w:r>
            <w:r w:rsidR="00237DE0">
              <w:rPr>
                <w:lang w:val="en-US"/>
              </w:rPr>
              <w:t>alley</w:t>
            </w:r>
            <w:r w:rsidRPr="00C07F25">
              <w:rPr>
                <w:lang w:val="en-US"/>
              </w:rPr>
              <w:t xml:space="preserve">, </w:t>
            </w:r>
            <w:r w:rsidR="00CC2B94">
              <w:rPr>
                <w:lang w:val="en-US"/>
              </w:rPr>
              <w:t>DUE</w:t>
            </w:r>
            <w:r w:rsidRPr="00C07F25">
              <w:rPr>
                <w:lang w:val="en-US"/>
              </w:rPr>
              <w:t xml:space="preserve"> Di</w:t>
            </w:r>
            <w:r w:rsidR="00237DE0">
              <w:rPr>
                <w:lang w:val="en-US"/>
              </w:rPr>
              <w:t>v.</w:t>
            </w:r>
            <w:r w:rsidRPr="00C07F25">
              <w:rPr>
                <w:lang w:val="en-US"/>
              </w:rPr>
              <w:t xml:space="preserve"> of Undergraduate Education, $5,000</w:t>
            </w:r>
            <w:r w:rsidR="00237DE0">
              <w:rPr>
                <w:lang w:val="en-US"/>
              </w:rPr>
              <w:t>,</w:t>
            </w:r>
            <w:r w:rsidRPr="00C07F25">
              <w:rPr>
                <w:lang w:val="en-US"/>
              </w:rPr>
              <w:t xml:space="preserve"> (Oct 1, 2019 - Oct 31, 2021).</w:t>
            </w:r>
          </w:p>
          <w:p w14:paraId="1180D1A5" w14:textId="08E881D1" w:rsidR="00CC2B94" w:rsidRPr="00CC2B94" w:rsidRDefault="00CC2B94" w:rsidP="00CC2B94">
            <w:pPr>
              <w:pStyle w:val="ListParagraph"/>
              <w:numPr>
                <w:ilvl w:val="0"/>
                <w:numId w:val="8"/>
              </w:numPr>
              <w:rPr>
                <w:szCs w:val="20"/>
                <w:lang w:val="en-US" w:eastAsia="en-US"/>
              </w:rPr>
            </w:pPr>
            <w:r w:rsidRPr="00CC2B94">
              <w:rPr>
                <w:lang w:val="en-US"/>
              </w:rPr>
              <w:t xml:space="preserve">Villanueva-Rosales, Natalia (Principal), Bangert, Ashley S (Co-Principal), </w:t>
            </w:r>
            <w:r w:rsidRPr="00857707">
              <w:rPr>
                <w:b/>
                <w:bCs/>
                <w:lang w:val="en-US"/>
              </w:rPr>
              <w:t>Mondragon</w:t>
            </w:r>
            <w:r w:rsidRPr="00CC2B94">
              <w:rPr>
                <w:lang w:val="en-US"/>
              </w:rPr>
              <w:t>, Oscar (Co-Principal), Cheu, Ruey Long Kelvin (Co-Principal), Nunez-Mchiri, Guillermina (Co-Principal), "Understanding the Use of Technology in Senior Populations in El Paso during the COVID-19 pandemic," Sponsored by UTEP, $19,675.00. (June 1, 2020 - May 31, 2021).</w:t>
            </w:r>
          </w:p>
          <w:p w14:paraId="378D7710" w14:textId="5222134C" w:rsidR="00237DE0" w:rsidRPr="00237DE0" w:rsidRDefault="00037514" w:rsidP="00237DE0">
            <w:pPr>
              <w:pStyle w:val="ListParagraph"/>
              <w:numPr>
                <w:ilvl w:val="0"/>
                <w:numId w:val="8"/>
              </w:numPr>
              <w:rPr>
                <w:szCs w:val="20"/>
                <w:lang w:val="en-US" w:eastAsia="en-US"/>
              </w:rPr>
            </w:pPr>
            <w:r w:rsidRPr="00C07F25">
              <w:rPr>
                <w:lang w:val="en-US"/>
              </w:rPr>
              <w:t xml:space="preserve">Tseng, Tzu-Liang (Bill) (Principal), </w:t>
            </w:r>
            <w:r>
              <w:rPr>
                <w:lang w:val="en-US"/>
              </w:rPr>
              <w:t>Salcedo</w:t>
            </w:r>
            <w:r w:rsidR="00CC2B94">
              <w:rPr>
                <w:lang w:val="en-US"/>
              </w:rPr>
              <w:t xml:space="preserve">, Oscar H, </w:t>
            </w:r>
            <w:r w:rsidRPr="00857707">
              <w:rPr>
                <w:b/>
                <w:bCs/>
                <w:lang w:val="en-US"/>
              </w:rPr>
              <w:t>Mondragon</w:t>
            </w:r>
            <w:r w:rsidRPr="00C07F25">
              <w:rPr>
                <w:lang w:val="en-US"/>
              </w:rPr>
              <w:t xml:space="preserve">, Oscar (Co-Principal), </w:t>
            </w:r>
            <w:hyperlink r:id="rId11" w:tgtFrame="_self" w:history="1">
              <w:r w:rsidRPr="00037514">
                <w:rPr>
                  <w:lang w:val="en-US"/>
                </w:rPr>
                <w:t>S</w:t>
              </w:r>
              <w:r>
                <w:rPr>
                  <w:lang w:val="en-US"/>
                </w:rPr>
                <w:t xml:space="preserve">upply </w:t>
              </w:r>
              <w:r w:rsidRPr="00037514">
                <w:rPr>
                  <w:lang w:val="en-US"/>
                </w:rPr>
                <w:t>C</w:t>
              </w:r>
              <w:r>
                <w:rPr>
                  <w:lang w:val="en-US"/>
                </w:rPr>
                <w:t>hain</w:t>
              </w:r>
              <w:r w:rsidRPr="00037514">
                <w:rPr>
                  <w:lang w:val="en-US"/>
                </w:rPr>
                <w:t xml:space="preserve"> M</w:t>
              </w:r>
              <w:r>
                <w:rPr>
                  <w:lang w:val="en-US"/>
                </w:rPr>
                <w:t xml:space="preserve">anagement </w:t>
              </w:r>
              <w:r w:rsidRPr="00037514">
                <w:rPr>
                  <w:lang w:val="en-US"/>
                </w:rPr>
                <w:t>-</w:t>
              </w:r>
              <w:r>
                <w:rPr>
                  <w:lang w:val="en-US"/>
                </w:rPr>
                <w:t xml:space="preserve"> </w:t>
              </w:r>
              <w:r w:rsidRPr="00037514">
                <w:rPr>
                  <w:lang w:val="en-US"/>
                </w:rPr>
                <w:t>IT I</w:t>
              </w:r>
              <w:r>
                <w:rPr>
                  <w:lang w:val="en-US"/>
                </w:rPr>
                <w:t>nfrastructure,</w:t>
              </w:r>
              <w:r w:rsidRPr="00037514">
                <w:rPr>
                  <w:lang w:val="en-US"/>
                </w:rPr>
                <w:t xml:space="preserve"> Sponsored Research </w:t>
              </w:r>
              <w:r>
                <w:rPr>
                  <w:lang w:val="en-US"/>
                </w:rPr>
                <w:t xml:space="preserve">by </w:t>
              </w:r>
              <w:r w:rsidRPr="00037514">
                <w:rPr>
                  <w:lang w:val="en-US"/>
                </w:rPr>
                <w:t>L</w:t>
              </w:r>
              <w:r>
                <w:rPr>
                  <w:lang w:val="en-US"/>
                </w:rPr>
                <w:t xml:space="preserve">ockheed </w:t>
              </w:r>
              <w:r w:rsidRPr="00037514">
                <w:rPr>
                  <w:lang w:val="en-US"/>
                </w:rPr>
                <w:t>M</w:t>
              </w:r>
              <w:r>
                <w:rPr>
                  <w:lang w:val="en-US"/>
                </w:rPr>
                <w:t xml:space="preserve">artin </w:t>
              </w:r>
              <w:r w:rsidRPr="00037514">
                <w:rPr>
                  <w:lang w:val="en-US"/>
                </w:rPr>
                <w:t>A</w:t>
              </w:r>
              <w:r>
                <w:rPr>
                  <w:lang w:val="en-US"/>
                </w:rPr>
                <w:t>eronautics, $</w:t>
              </w:r>
              <w:r w:rsidRPr="00037514">
                <w:rPr>
                  <w:lang w:val="en-US"/>
                </w:rPr>
                <w:t>132,833</w:t>
              </w:r>
              <w:r>
                <w:rPr>
                  <w:lang w:val="en-US"/>
                </w:rPr>
                <w:t xml:space="preserve">, </w:t>
              </w:r>
              <w:r w:rsidRPr="00037514">
                <w:rPr>
                  <w:lang w:val="en-US"/>
                </w:rPr>
                <w:t>April 11, 2016 - May 31, 2017</w:t>
              </w:r>
              <w:r w:rsidR="00CC2B94">
                <w:rPr>
                  <w:lang w:val="en-US"/>
                </w:rPr>
                <w:t>.</w:t>
              </w:r>
              <w:r w:rsidRPr="00037514">
                <w:rPr>
                  <w:lang w:val="en-US"/>
                </w:rPr>
                <w:t xml:space="preserve"> </w:t>
              </w:r>
            </w:hyperlink>
          </w:p>
        </w:tc>
      </w:tr>
    </w:tbl>
    <w:p w14:paraId="09B258F5" w14:textId="77777777" w:rsidR="00C07F25" w:rsidRDefault="00C07F25" w:rsidP="00C07F25">
      <w:pPr>
        <w:ind w:right="-81"/>
        <w:rPr>
          <w:lang w:val="en-US"/>
        </w:rPr>
      </w:pPr>
    </w:p>
    <w:tbl>
      <w:tblPr>
        <w:tblW w:w="8928" w:type="dxa"/>
        <w:shd w:val="clear" w:color="auto" w:fill="99FFCC"/>
        <w:tblLook w:val="01E0" w:firstRow="1" w:lastRow="1" w:firstColumn="1" w:lastColumn="1" w:noHBand="0" w:noVBand="0"/>
      </w:tblPr>
      <w:tblGrid>
        <w:gridCol w:w="8928"/>
      </w:tblGrid>
      <w:tr w:rsidR="00A352F7" w14:paraId="199B9E23" w14:textId="77777777" w:rsidTr="1E0BD823">
        <w:tc>
          <w:tcPr>
            <w:tcW w:w="8928" w:type="dxa"/>
            <w:shd w:val="clear" w:color="auto" w:fill="99FFCC"/>
          </w:tcPr>
          <w:p w14:paraId="199B9E22" w14:textId="77777777" w:rsidR="00A352F7" w:rsidRDefault="00A352F7" w:rsidP="00C55DCD">
            <w:pPr>
              <w:spacing w:before="60"/>
              <w:rPr>
                <w:lang w:val="en-US"/>
              </w:rPr>
            </w:pPr>
            <w:r>
              <w:rPr>
                <w:lang w:val="en-US"/>
              </w:rPr>
              <w:t>SELECTED PUBLICATIONS</w:t>
            </w:r>
          </w:p>
        </w:tc>
      </w:tr>
      <w:tr w:rsidR="00A352F7" w:rsidRPr="00444557" w14:paraId="199B9E3B" w14:textId="77777777" w:rsidTr="1E0BD823">
        <w:tc>
          <w:tcPr>
            <w:tcW w:w="8928" w:type="dxa"/>
            <w:shd w:val="clear" w:color="auto" w:fill="FFFFFF" w:themeFill="background1"/>
          </w:tcPr>
          <w:p w14:paraId="49AB0FF3" w14:textId="183D069F" w:rsidR="00607D0A" w:rsidRDefault="00442E7C" w:rsidP="005A42DB">
            <w:pPr>
              <w:numPr>
                <w:ilvl w:val="0"/>
                <w:numId w:val="7"/>
              </w:numPr>
              <w:ind w:left="360"/>
              <w:rPr>
                <w:lang w:val="en-US"/>
              </w:rPr>
            </w:pPr>
            <w:r w:rsidRPr="00442E7C">
              <w:rPr>
                <w:lang w:val="en-US"/>
              </w:rPr>
              <w:t xml:space="preserve">A. Akundi, O. </w:t>
            </w:r>
            <w:r w:rsidRPr="000E691E">
              <w:rPr>
                <w:b/>
                <w:bCs/>
                <w:lang w:val="en-US"/>
              </w:rPr>
              <w:t>Mondragon</w:t>
            </w:r>
            <w:r w:rsidRPr="00442E7C">
              <w:rPr>
                <w:lang w:val="en-US"/>
              </w:rPr>
              <w:t xml:space="preserve">, </w:t>
            </w:r>
            <w:r>
              <w:rPr>
                <w:lang w:val="en-US"/>
              </w:rPr>
              <w:t>et al.</w:t>
            </w:r>
            <w:r w:rsidRPr="00442E7C">
              <w:rPr>
                <w:lang w:val="en-US"/>
              </w:rPr>
              <w:t xml:space="preserve">, "Online Model-based Systems Engineering (MBSE) Bootcamp: A Report on Two Day Workforce Development Workshop," </w:t>
            </w:r>
            <w:r w:rsidRPr="00442E7C">
              <w:rPr>
                <w:rStyle w:val="Emphasis"/>
                <w:lang w:val="en-US"/>
              </w:rPr>
              <w:t>2022 IEEE International Systems Conference (</w:t>
            </w:r>
            <w:proofErr w:type="spellStart"/>
            <w:r w:rsidRPr="00442E7C">
              <w:rPr>
                <w:rStyle w:val="Emphasis"/>
                <w:lang w:val="en-US"/>
              </w:rPr>
              <w:t>SysCon</w:t>
            </w:r>
            <w:proofErr w:type="spellEnd"/>
            <w:r w:rsidRPr="00442E7C">
              <w:rPr>
                <w:rStyle w:val="Emphasis"/>
                <w:lang w:val="en-US"/>
              </w:rPr>
              <w:t>)</w:t>
            </w:r>
            <w:r w:rsidRPr="00442E7C">
              <w:rPr>
                <w:lang w:val="en-US"/>
              </w:rPr>
              <w:t xml:space="preserve">, 2022, pp. 1-6, </w:t>
            </w:r>
            <w:proofErr w:type="spellStart"/>
            <w:r w:rsidRPr="00442E7C">
              <w:rPr>
                <w:lang w:val="en-US"/>
              </w:rPr>
              <w:t>doi</w:t>
            </w:r>
            <w:proofErr w:type="spellEnd"/>
            <w:r w:rsidRPr="00442E7C">
              <w:rPr>
                <w:lang w:val="en-US"/>
              </w:rPr>
              <w:t>: 10.1109/SysCon53536.2022.9773856.</w:t>
            </w:r>
          </w:p>
          <w:p w14:paraId="7833CF4F" w14:textId="3D35D952" w:rsidR="00830B88" w:rsidRPr="00607D0A" w:rsidRDefault="00830B88" w:rsidP="005A42DB">
            <w:pPr>
              <w:numPr>
                <w:ilvl w:val="0"/>
                <w:numId w:val="7"/>
              </w:numPr>
              <w:ind w:left="360"/>
              <w:rPr>
                <w:rStyle w:val="dm-input-container"/>
                <w:lang w:val="en-US"/>
              </w:rPr>
            </w:pPr>
            <w:r w:rsidRPr="00830B88">
              <w:rPr>
                <w:lang w:val="en-US"/>
              </w:rPr>
              <w:t xml:space="preserve">A. S. Bangert </w:t>
            </w:r>
            <w:r w:rsidRPr="00830B88">
              <w:rPr>
                <w:rStyle w:val="Emphasis"/>
                <w:lang w:val="en-US"/>
              </w:rPr>
              <w:t>et al</w:t>
            </w:r>
            <w:r w:rsidRPr="00830B88">
              <w:rPr>
                <w:lang w:val="en-US"/>
              </w:rPr>
              <w:t xml:space="preserve">., "Using Technology to Teach Older Adults during the COVID-19 pandemic," </w:t>
            </w:r>
            <w:r w:rsidRPr="00830B88">
              <w:rPr>
                <w:rStyle w:val="Emphasis"/>
                <w:lang w:val="en-US"/>
              </w:rPr>
              <w:t>2022 IEEE Int</w:t>
            </w:r>
            <w:r>
              <w:rPr>
                <w:rStyle w:val="Emphasis"/>
                <w:lang w:val="en-US"/>
              </w:rPr>
              <w:t xml:space="preserve">. </w:t>
            </w:r>
            <w:r w:rsidRPr="00830B88">
              <w:rPr>
                <w:rStyle w:val="Emphasis"/>
                <w:lang w:val="en-US"/>
              </w:rPr>
              <w:t>Smart Cities Conference (ISC2)</w:t>
            </w:r>
            <w:r w:rsidRPr="00830B88">
              <w:rPr>
                <w:lang w:val="en-US"/>
              </w:rPr>
              <w:t xml:space="preserve">, 2022, pp. 1-7, </w:t>
            </w:r>
            <w:proofErr w:type="spellStart"/>
            <w:r w:rsidRPr="00830B88">
              <w:rPr>
                <w:lang w:val="en-US"/>
              </w:rPr>
              <w:t>doi</w:t>
            </w:r>
            <w:proofErr w:type="spellEnd"/>
            <w:r w:rsidRPr="00830B88">
              <w:rPr>
                <w:lang w:val="en-US"/>
              </w:rPr>
              <w:t>: 10.1109/ISC255366.2022.9922123.</w:t>
            </w:r>
          </w:p>
          <w:p w14:paraId="1BF69A4A" w14:textId="55DEE299" w:rsidR="000E691E" w:rsidRDefault="000E691E" w:rsidP="005A42DB">
            <w:pPr>
              <w:numPr>
                <w:ilvl w:val="0"/>
                <w:numId w:val="7"/>
              </w:numPr>
              <w:ind w:left="360"/>
              <w:rPr>
                <w:lang w:val="en-US"/>
              </w:rPr>
            </w:pPr>
            <w:r w:rsidRPr="000E691E">
              <w:rPr>
                <w:lang w:val="en-US"/>
              </w:rPr>
              <w:t xml:space="preserve">A. Akundi, W. </w:t>
            </w:r>
            <w:proofErr w:type="spellStart"/>
            <w:r w:rsidRPr="000E691E">
              <w:rPr>
                <w:lang w:val="en-US"/>
              </w:rPr>
              <w:t>Ankobiah</w:t>
            </w:r>
            <w:proofErr w:type="spellEnd"/>
            <w:r w:rsidRPr="000E691E">
              <w:rPr>
                <w:lang w:val="en-US"/>
              </w:rPr>
              <w:t xml:space="preserve">, O. </w:t>
            </w:r>
            <w:r w:rsidRPr="000E691E">
              <w:rPr>
                <w:b/>
                <w:bCs/>
                <w:lang w:val="en-US"/>
              </w:rPr>
              <w:t>Mondragon</w:t>
            </w:r>
            <w:r w:rsidRPr="000E691E">
              <w:rPr>
                <w:lang w:val="en-US"/>
              </w:rPr>
              <w:t xml:space="preserve"> and S. Luna, "Perceptions and the extent of Model-Based Systems Engineering (MBSE) use – An industry survey," </w:t>
            </w:r>
            <w:r w:rsidRPr="000E691E">
              <w:rPr>
                <w:rStyle w:val="Emphasis"/>
                <w:lang w:val="en-US"/>
              </w:rPr>
              <w:t>2022 IEEE International Systems Conference (</w:t>
            </w:r>
            <w:proofErr w:type="spellStart"/>
            <w:r w:rsidRPr="000E691E">
              <w:rPr>
                <w:rStyle w:val="Emphasis"/>
                <w:lang w:val="en-US"/>
              </w:rPr>
              <w:t>SysCon</w:t>
            </w:r>
            <w:proofErr w:type="spellEnd"/>
            <w:r w:rsidRPr="000E691E">
              <w:rPr>
                <w:rStyle w:val="Emphasis"/>
                <w:lang w:val="en-US"/>
              </w:rPr>
              <w:t>)</w:t>
            </w:r>
            <w:r w:rsidRPr="000E691E">
              <w:rPr>
                <w:lang w:val="en-US"/>
              </w:rPr>
              <w:t xml:space="preserve">, 2022, pp. 1-7, </w:t>
            </w:r>
            <w:proofErr w:type="spellStart"/>
            <w:r w:rsidRPr="000E691E">
              <w:rPr>
                <w:lang w:val="en-US"/>
              </w:rPr>
              <w:t>doi</w:t>
            </w:r>
            <w:proofErr w:type="spellEnd"/>
            <w:r w:rsidRPr="000E691E">
              <w:rPr>
                <w:lang w:val="en-US"/>
              </w:rPr>
              <w:t>: 10.1109/SysCon53536.2022.9773894</w:t>
            </w:r>
          </w:p>
          <w:p w14:paraId="62A7F02E" w14:textId="7D8AD657" w:rsidR="00830B88" w:rsidRDefault="00830B88" w:rsidP="005A42DB">
            <w:pPr>
              <w:numPr>
                <w:ilvl w:val="0"/>
                <w:numId w:val="7"/>
              </w:numPr>
              <w:ind w:left="360"/>
              <w:rPr>
                <w:lang w:val="en-US"/>
              </w:rPr>
            </w:pPr>
            <w:r w:rsidRPr="00830B88">
              <w:rPr>
                <w:lang w:val="en-US"/>
              </w:rPr>
              <w:t>A. S. Bangert</w:t>
            </w:r>
            <w:r w:rsidRPr="00830B88">
              <w:rPr>
                <w:lang w:val="en-US"/>
              </w:rPr>
              <w:t xml:space="preserve">, G. Nunez-Mchiri, O.A. </w:t>
            </w:r>
            <w:r w:rsidRPr="00830B88">
              <w:rPr>
                <w:b/>
                <w:bCs/>
                <w:lang w:val="en-US"/>
              </w:rPr>
              <w:t>Mondragon</w:t>
            </w:r>
            <w:r w:rsidRPr="00830B88">
              <w:rPr>
                <w:lang w:val="en-US"/>
              </w:rPr>
              <w:t xml:space="preserve"> </w:t>
            </w:r>
            <w:r w:rsidRPr="00830B88">
              <w:rPr>
                <w:rStyle w:val="Emphasis"/>
                <w:lang w:val="en-US"/>
              </w:rPr>
              <w:t>et al</w:t>
            </w:r>
            <w:r w:rsidRPr="00830B88">
              <w:rPr>
                <w:lang w:val="en-US"/>
              </w:rPr>
              <w:t xml:space="preserve">., "The Use of Technology by Older Adults in El Paso, Texas during COVID-19: Purposes, Challenges, and Opportunities," </w:t>
            </w:r>
            <w:r w:rsidRPr="00830B88">
              <w:rPr>
                <w:rStyle w:val="Emphasis"/>
                <w:lang w:val="en-US"/>
              </w:rPr>
              <w:t>2022 IEEE International Smart Cities Conference (ISC2)</w:t>
            </w:r>
            <w:r w:rsidRPr="00830B88">
              <w:rPr>
                <w:lang w:val="en-US"/>
              </w:rPr>
              <w:t xml:space="preserve">, 2022, pp. 1-7, </w:t>
            </w:r>
            <w:proofErr w:type="spellStart"/>
            <w:r w:rsidRPr="00830B88">
              <w:rPr>
                <w:lang w:val="en-US"/>
              </w:rPr>
              <w:t>doi</w:t>
            </w:r>
            <w:proofErr w:type="spellEnd"/>
            <w:r w:rsidRPr="00830B88">
              <w:rPr>
                <w:lang w:val="en-US"/>
              </w:rPr>
              <w:t>: 10.1109/ISC255366.2022.9922423.</w:t>
            </w:r>
          </w:p>
          <w:p w14:paraId="69149C12" w14:textId="48BD29BA" w:rsidR="00936DFC" w:rsidRDefault="00936DFC" w:rsidP="005A42DB">
            <w:pPr>
              <w:numPr>
                <w:ilvl w:val="0"/>
                <w:numId w:val="7"/>
              </w:numPr>
              <w:ind w:left="360"/>
              <w:rPr>
                <w:lang w:val="en-US"/>
              </w:rPr>
            </w:pPr>
            <w:r w:rsidRPr="00936DFC">
              <w:rPr>
                <w:rStyle w:val="author"/>
                <w:lang w:val="en-US"/>
              </w:rPr>
              <w:t>Akundi, A</w:t>
            </w:r>
            <w:r w:rsidRPr="00936DFC">
              <w:rPr>
                <w:lang w:val="en-US"/>
              </w:rPr>
              <w:t xml:space="preserve">, </w:t>
            </w:r>
            <w:r w:rsidRPr="00830B88">
              <w:rPr>
                <w:rStyle w:val="author"/>
                <w:b/>
                <w:bCs/>
                <w:lang w:val="en-US"/>
              </w:rPr>
              <w:t>Mondragon</w:t>
            </w:r>
            <w:r w:rsidRPr="00936DFC">
              <w:rPr>
                <w:rStyle w:val="author"/>
                <w:lang w:val="en-US"/>
              </w:rPr>
              <w:t>, O</w:t>
            </w:r>
            <w:r w:rsidRPr="00936DFC">
              <w:rPr>
                <w:lang w:val="en-US"/>
              </w:rPr>
              <w:t xml:space="preserve"> </w:t>
            </w:r>
            <w:r w:rsidRPr="00936DFC">
              <w:rPr>
                <w:rStyle w:val="articletitle"/>
                <w:lang w:val="en-US"/>
              </w:rPr>
              <w:t>Model based systems engineering—A text mining based structured comprehensive overview</w:t>
            </w:r>
            <w:r w:rsidRPr="00936DFC">
              <w:rPr>
                <w:lang w:val="en-US"/>
              </w:rPr>
              <w:t xml:space="preserve">. </w:t>
            </w:r>
            <w:r w:rsidRPr="00936DFC">
              <w:rPr>
                <w:i/>
                <w:iCs/>
                <w:lang w:val="en-US"/>
              </w:rPr>
              <w:t>Systems Engineering</w:t>
            </w:r>
            <w:r w:rsidRPr="00936DFC">
              <w:rPr>
                <w:lang w:val="en-US"/>
              </w:rPr>
              <w:t xml:space="preserve">. </w:t>
            </w:r>
            <w:r w:rsidRPr="00936DFC">
              <w:rPr>
                <w:rStyle w:val="pubyear"/>
                <w:lang w:val="en-US"/>
              </w:rPr>
              <w:t>2022</w:t>
            </w:r>
            <w:r w:rsidRPr="00936DFC">
              <w:rPr>
                <w:lang w:val="en-US"/>
              </w:rPr>
              <w:t xml:space="preserve">; </w:t>
            </w:r>
            <w:r w:rsidRPr="00936DFC">
              <w:rPr>
                <w:rStyle w:val="vol"/>
                <w:lang w:val="en-US"/>
              </w:rPr>
              <w:t>25</w:t>
            </w:r>
            <w:r w:rsidRPr="00936DFC">
              <w:rPr>
                <w:lang w:val="en-US"/>
              </w:rPr>
              <w:t xml:space="preserve">: </w:t>
            </w:r>
            <w:r w:rsidRPr="00936DFC">
              <w:rPr>
                <w:rStyle w:val="pagefirst"/>
                <w:lang w:val="en-US"/>
              </w:rPr>
              <w:t>51</w:t>
            </w:r>
            <w:r w:rsidRPr="00936DFC">
              <w:rPr>
                <w:lang w:val="en-US"/>
              </w:rPr>
              <w:t xml:space="preserve">– </w:t>
            </w:r>
            <w:r w:rsidRPr="00936DFC">
              <w:rPr>
                <w:rStyle w:val="pagelast"/>
                <w:lang w:val="en-US"/>
              </w:rPr>
              <w:t>67</w:t>
            </w:r>
            <w:r w:rsidRPr="00936DFC">
              <w:rPr>
                <w:lang w:val="en-US"/>
              </w:rPr>
              <w:t xml:space="preserve"> </w:t>
            </w:r>
            <w:hyperlink r:id="rId12" w:history="1">
              <w:r w:rsidRPr="00936DFC">
                <w:rPr>
                  <w:rStyle w:val="Hyperlink"/>
                  <w:lang w:val="en-US"/>
                </w:rPr>
                <w:t>https://doi.org/10.1002/sys.21601</w:t>
              </w:r>
            </w:hyperlink>
            <w:r w:rsidRPr="00936DFC">
              <w:rPr>
                <w:lang w:val="en-US"/>
              </w:rPr>
              <w:t xml:space="preserve">. </w:t>
            </w:r>
          </w:p>
          <w:p w14:paraId="3B82A78B" w14:textId="71E49427" w:rsidR="005A42DB" w:rsidRDefault="00676373" w:rsidP="005A42DB">
            <w:pPr>
              <w:numPr>
                <w:ilvl w:val="0"/>
                <w:numId w:val="7"/>
              </w:numPr>
              <w:ind w:left="360"/>
              <w:rPr>
                <w:lang w:val="en-US"/>
              </w:rPr>
            </w:pPr>
            <w:r w:rsidRPr="00676373">
              <w:rPr>
                <w:lang w:val="en-US"/>
              </w:rPr>
              <w:t xml:space="preserve">Neale A. Smith; Adriana C. Camacho; Edgar J. Escobedo; Jonatan M. Contreras; Oscar Mondragon; Natalia Villanueva-Rosales; Ruey Long Cheu; Victor M. Larios, </w:t>
            </w:r>
            <w:r w:rsidRPr="00A45F10">
              <w:rPr>
                <w:lang w:val="en-US"/>
              </w:rPr>
              <w:t>A Safety Index for Smart Mobility using Real-Time Crowdsourced Data</w:t>
            </w:r>
            <w:r>
              <w:rPr>
                <w:lang w:val="en-US"/>
              </w:rPr>
              <w:t>.</w:t>
            </w:r>
            <w:r w:rsidRPr="00676373">
              <w:rPr>
                <w:lang w:val="en-US"/>
              </w:rPr>
              <w:t xml:space="preserve">  </w:t>
            </w:r>
            <w:r w:rsidR="005A42DB" w:rsidRPr="00676373">
              <w:rPr>
                <w:lang w:val="en-US"/>
              </w:rPr>
              <w:t>6th IEEE International Smart Cities Conf</w:t>
            </w:r>
            <w:r>
              <w:rPr>
                <w:lang w:val="en-US"/>
              </w:rPr>
              <w:t>.</w:t>
            </w:r>
            <w:r w:rsidR="005A42DB" w:rsidRPr="00676373">
              <w:rPr>
                <w:lang w:val="en-US"/>
              </w:rPr>
              <w:t xml:space="preserve"> (ISC2 20</w:t>
            </w:r>
            <w:r w:rsidRPr="00676373">
              <w:rPr>
                <w:lang w:val="en-US"/>
              </w:rPr>
              <w:t>20</w:t>
            </w:r>
            <w:r w:rsidR="005A42DB" w:rsidRPr="00676373">
              <w:rPr>
                <w:lang w:val="en-US"/>
              </w:rPr>
              <w:t>), Virtual.</w:t>
            </w:r>
          </w:p>
          <w:p w14:paraId="777E7AA3" w14:textId="7F4FD82D" w:rsidR="005A42DB" w:rsidRPr="00676373" w:rsidRDefault="00676373" w:rsidP="00316186">
            <w:pPr>
              <w:numPr>
                <w:ilvl w:val="0"/>
                <w:numId w:val="7"/>
              </w:numPr>
              <w:ind w:left="360"/>
              <w:rPr>
                <w:lang w:val="en-US"/>
              </w:rPr>
            </w:pPr>
            <w:r w:rsidRPr="00676373">
              <w:rPr>
                <w:lang w:val="en-US"/>
              </w:rPr>
              <w:t xml:space="preserve">Victor M Garcia; Ruth P. Granados; Mario E. Medina; Luis Ochoa; Oscar A. </w:t>
            </w:r>
            <w:r w:rsidRPr="000E691E">
              <w:rPr>
                <w:b/>
                <w:bCs/>
                <w:lang w:val="en-US"/>
              </w:rPr>
              <w:t>Mondragon</w:t>
            </w:r>
            <w:r w:rsidRPr="00676373">
              <w:rPr>
                <w:lang w:val="en-US"/>
              </w:rPr>
              <w:t xml:space="preserve">; Ruey Long Cheu; Natalia Villanueva-Rosales; Victor M. Larios Rosillo, </w:t>
            </w:r>
            <w:hyperlink r:id="rId13" w:tgtFrame="_self" w:history="1">
              <w:r w:rsidRPr="00676373">
                <w:rPr>
                  <w:lang w:val="en-US"/>
                </w:rPr>
                <w:t>Management of Real-Time Data for a Smart Flooding Alert System</w:t>
              </w:r>
            </w:hyperlink>
            <w:r w:rsidRPr="00676373">
              <w:rPr>
                <w:lang w:val="en-US"/>
              </w:rPr>
              <w:t xml:space="preserve">. </w:t>
            </w:r>
            <w:r w:rsidR="005A42DB" w:rsidRPr="00676373">
              <w:rPr>
                <w:lang w:val="en-US"/>
              </w:rPr>
              <w:t>6th IEEE International Smart Cities Conference (ISC2 20</w:t>
            </w:r>
            <w:r w:rsidRPr="00676373">
              <w:rPr>
                <w:lang w:val="en-US"/>
              </w:rPr>
              <w:t>20</w:t>
            </w:r>
            <w:r w:rsidR="005A42DB" w:rsidRPr="00676373">
              <w:rPr>
                <w:lang w:val="en-US"/>
              </w:rPr>
              <w:t>), Virtual.</w:t>
            </w:r>
          </w:p>
          <w:p w14:paraId="5B2BACFB" w14:textId="0D2DB8B3" w:rsidR="2DAD08FD" w:rsidRDefault="2DAD08FD" w:rsidP="1E0BD823">
            <w:pPr>
              <w:numPr>
                <w:ilvl w:val="0"/>
                <w:numId w:val="7"/>
              </w:numPr>
              <w:ind w:left="360"/>
              <w:rPr>
                <w:lang w:val="en-US"/>
              </w:rPr>
            </w:pPr>
            <w:r w:rsidRPr="1E0BD823">
              <w:rPr>
                <w:lang w:val="en-US"/>
              </w:rPr>
              <w:t xml:space="preserve">Avila, J., Castro, U., Hernandez, M. A., Sustaita, C. V., Fuentes, S., Villanueva-Rosales, N., Larios, V.M., </w:t>
            </w:r>
            <w:r w:rsidRPr="000E691E">
              <w:rPr>
                <w:b/>
                <w:bCs/>
                <w:lang w:val="en-US"/>
              </w:rPr>
              <w:t>Mondragon</w:t>
            </w:r>
            <w:r w:rsidRPr="1E0BD823">
              <w:rPr>
                <w:lang w:val="en-US"/>
              </w:rPr>
              <w:t>, O., Cheu, R. L. Towards Smart Mobility During Flooding Events in Urban Areas using Crowdsourced Information. 5th IEEE International Smart Cities Conference (ISC2 2019), Casablanca, Morocco</w:t>
            </w:r>
          </w:p>
          <w:p w14:paraId="4FF92394" w14:textId="63D5AFE9" w:rsidR="2DAD08FD" w:rsidRDefault="2DAD08FD" w:rsidP="1E0BD823">
            <w:pPr>
              <w:numPr>
                <w:ilvl w:val="0"/>
                <w:numId w:val="7"/>
              </w:numPr>
              <w:ind w:left="360"/>
              <w:rPr>
                <w:lang w:val="en-US"/>
              </w:rPr>
            </w:pPr>
            <w:r w:rsidRPr="1E0BD823">
              <w:rPr>
                <w:lang w:val="en-US"/>
              </w:rPr>
              <w:lastRenderedPageBreak/>
              <w:t xml:space="preserve">Chavez, C. V., Ruiz, E., Gomez Rodriguez, A., Rivas Pena, I., Barba, S., Larios, V. M., Villanueva-Rosales, N., </w:t>
            </w:r>
            <w:r w:rsidRPr="000E691E">
              <w:rPr>
                <w:b/>
                <w:bCs/>
                <w:lang w:val="en-US"/>
              </w:rPr>
              <w:t>Mondragon</w:t>
            </w:r>
            <w:r w:rsidRPr="1E0BD823">
              <w:rPr>
                <w:lang w:val="en-US"/>
              </w:rPr>
              <w:t xml:space="preserve">, O., Cheu, R. L. Towards Improving Urban Mobility </w:t>
            </w:r>
            <w:r w:rsidR="565C16C2" w:rsidRPr="1E0BD823">
              <w:rPr>
                <w:lang w:val="en-US"/>
              </w:rPr>
              <w:t>with</w:t>
            </w:r>
            <w:r w:rsidRPr="1E0BD823">
              <w:rPr>
                <w:lang w:val="en-US"/>
              </w:rPr>
              <w:t xml:space="preserve"> Crowdsourcing Incident Data. 5th IEEE International Smart Cities Conference (ISC2 2019), Casablanca, Morocco.</w:t>
            </w:r>
          </w:p>
          <w:p w14:paraId="199B9E24" w14:textId="61847F4A" w:rsidR="00E60E24" w:rsidRDefault="5395C4CE" w:rsidP="00E60E24">
            <w:pPr>
              <w:numPr>
                <w:ilvl w:val="0"/>
                <w:numId w:val="7"/>
              </w:numPr>
              <w:tabs>
                <w:tab w:val="num" w:pos="360"/>
              </w:tabs>
              <w:ind w:left="360"/>
              <w:rPr>
                <w:lang w:val="en-US"/>
              </w:rPr>
            </w:pPr>
            <w:r w:rsidRPr="000E691E">
              <w:rPr>
                <w:b/>
                <w:bCs/>
                <w:lang w:val="en-US"/>
              </w:rPr>
              <w:t>Mondragon</w:t>
            </w:r>
            <w:r w:rsidRPr="1E0BD823">
              <w:rPr>
                <w:lang w:val="en-US"/>
              </w:rPr>
              <w:t>, O.</w:t>
            </w:r>
            <w:r w:rsidR="522DE64C" w:rsidRPr="1E0BD823">
              <w:rPr>
                <w:lang w:val="en-US"/>
              </w:rPr>
              <w:t xml:space="preserve"> and Jasso, R.</w:t>
            </w:r>
            <w:r w:rsidRPr="1E0BD823">
              <w:rPr>
                <w:lang w:val="en-US"/>
              </w:rPr>
              <w:t>, “INCOSE Handbook V4 to CMMI Development V2.0 mapping,” The 29</w:t>
            </w:r>
            <w:r w:rsidRPr="1E0BD823">
              <w:rPr>
                <w:vertAlign w:val="superscript"/>
                <w:lang w:val="en-US"/>
              </w:rPr>
              <w:t>th</w:t>
            </w:r>
            <w:r w:rsidRPr="1E0BD823">
              <w:rPr>
                <w:lang w:val="en-US"/>
              </w:rPr>
              <w:t xml:space="preserve"> Annual INCOSE Intl Symposium (IS2019), Orlando, FL, USA, 2019</w:t>
            </w:r>
          </w:p>
          <w:p w14:paraId="199B9E25" w14:textId="77777777" w:rsidR="00E60E24" w:rsidRDefault="00E60E24" w:rsidP="00E60E24">
            <w:pPr>
              <w:numPr>
                <w:ilvl w:val="0"/>
                <w:numId w:val="7"/>
              </w:numPr>
              <w:tabs>
                <w:tab w:val="num" w:pos="360"/>
              </w:tabs>
              <w:ind w:left="360"/>
              <w:rPr>
                <w:lang w:val="en-US"/>
              </w:rPr>
            </w:pPr>
            <w:r w:rsidRPr="000E691E">
              <w:rPr>
                <w:b/>
                <w:bCs/>
                <w:lang w:val="en-US"/>
              </w:rPr>
              <w:t>Mondragon</w:t>
            </w:r>
            <w:r w:rsidRPr="00FD41A2">
              <w:rPr>
                <w:lang w:val="en-US"/>
              </w:rPr>
              <w:t xml:space="preserve"> O., Tapia, A., Moreno G., Chavira, V., Villaverde M., Tseng B., “</w:t>
            </w:r>
            <w:r w:rsidRPr="006352FD">
              <w:rPr>
                <w:lang w:val="en-US"/>
              </w:rPr>
              <w:t>A novel Approach to Improve Service and Software Systems Using Enhanced Service Agreement (ESA)</w:t>
            </w:r>
            <w:r>
              <w:rPr>
                <w:lang w:val="en-US"/>
              </w:rPr>
              <w:t>.” ISSE Annual Conference &amp; Expo 2017, Pittsburgh, PA, May 2017.</w:t>
            </w:r>
          </w:p>
          <w:p w14:paraId="199B9E26" w14:textId="537CE990" w:rsidR="00A352F7" w:rsidRDefault="00A352F7" w:rsidP="00C55DCD">
            <w:pPr>
              <w:numPr>
                <w:ilvl w:val="0"/>
                <w:numId w:val="7"/>
              </w:numPr>
              <w:tabs>
                <w:tab w:val="num" w:pos="360"/>
              </w:tabs>
              <w:ind w:left="360"/>
              <w:rPr>
                <w:lang w:val="en-US"/>
              </w:rPr>
            </w:pPr>
            <w:r w:rsidRPr="000E691E">
              <w:rPr>
                <w:b/>
                <w:bCs/>
                <w:lang w:val="en-US"/>
              </w:rPr>
              <w:t>Mondragon</w:t>
            </w:r>
            <w:r w:rsidRPr="1E0BD823">
              <w:rPr>
                <w:lang w:val="en-US"/>
              </w:rPr>
              <w:t xml:space="preserve"> O., </w:t>
            </w:r>
            <w:proofErr w:type="spellStart"/>
            <w:r w:rsidRPr="1E0BD823">
              <w:rPr>
                <w:lang w:val="en-US"/>
              </w:rPr>
              <w:t>Thimiri</w:t>
            </w:r>
            <w:proofErr w:type="spellEnd"/>
            <w:r w:rsidRPr="1E0BD823">
              <w:rPr>
                <w:lang w:val="en-US"/>
              </w:rPr>
              <w:t xml:space="preserve"> J, and Smith E., “Experiments with Personal Ownership of Quality at the Un</w:t>
            </w:r>
            <w:r w:rsidR="6C1257EA" w:rsidRPr="1E0BD823">
              <w:rPr>
                <w:lang w:val="en-US"/>
              </w:rPr>
              <w:t>iv.</w:t>
            </w:r>
            <w:r w:rsidRPr="1E0BD823">
              <w:rPr>
                <w:lang w:val="en-US"/>
              </w:rPr>
              <w:t xml:space="preserve"> of Texas at El Paso,” IEEE F</w:t>
            </w:r>
            <w:r w:rsidR="522DE64C" w:rsidRPr="1E0BD823">
              <w:rPr>
                <w:lang w:val="en-US"/>
              </w:rPr>
              <w:t>rontiers in Educ Conf.</w:t>
            </w:r>
            <w:r w:rsidRPr="1E0BD823">
              <w:rPr>
                <w:lang w:val="en-US"/>
              </w:rPr>
              <w:t xml:space="preserve"> (FIE), El Paso, TX, Oct 22, 2015.</w:t>
            </w:r>
          </w:p>
          <w:p w14:paraId="199B9E27" w14:textId="77777777" w:rsidR="00A352F7" w:rsidRDefault="00A352F7" w:rsidP="00C55DCD">
            <w:pPr>
              <w:numPr>
                <w:ilvl w:val="0"/>
                <w:numId w:val="7"/>
              </w:numPr>
              <w:tabs>
                <w:tab w:val="num" w:pos="360"/>
              </w:tabs>
              <w:ind w:left="360"/>
              <w:rPr>
                <w:lang w:val="en-US"/>
              </w:rPr>
            </w:pPr>
            <w:r w:rsidRPr="001D50DA">
              <w:rPr>
                <w:lang w:val="en-US"/>
              </w:rPr>
              <w:t xml:space="preserve">N. Villanueva-Rosales, R. L. Cheu, A. Gates, N. Rivera, O. </w:t>
            </w:r>
            <w:r w:rsidRPr="000E691E">
              <w:rPr>
                <w:b/>
                <w:bCs/>
                <w:lang w:val="en-US"/>
              </w:rPr>
              <w:t>Mondragon</w:t>
            </w:r>
            <w:r w:rsidRPr="001D50DA">
              <w:rPr>
                <w:lang w:val="en-US"/>
              </w:rPr>
              <w:t xml:space="preserve">, S. C. C. Ferregut, C. Carrasco, S. Nazarian, H. Taboada, V. M. Larios, L. Barbosa-Santillan, M. Svitek, O. </w:t>
            </w:r>
            <w:proofErr w:type="spellStart"/>
            <w:r w:rsidRPr="001D50DA">
              <w:rPr>
                <w:lang w:val="en-US"/>
              </w:rPr>
              <w:t>Pribyl</w:t>
            </w:r>
            <w:proofErr w:type="spellEnd"/>
            <w:r w:rsidRPr="001D50DA">
              <w:rPr>
                <w:lang w:val="en-US"/>
              </w:rPr>
              <w:t xml:space="preserve">, T. Horak, D. </w:t>
            </w:r>
            <w:proofErr w:type="spellStart"/>
            <w:r w:rsidRPr="001D50DA">
              <w:rPr>
                <w:lang w:val="en-US"/>
              </w:rPr>
              <w:t>Prochazkova</w:t>
            </w:r>
            <w:proofErr w:type="spellEnd"/>
            <w:r w:rsidRPr="001D50DA">
              <w:rPr>
                <w:lang w:val="en-US"/>
              </w:rPr>
              <w:t xml:space="preserve">, "A collaborative interdisciplinary initiative for a smart cities innovation network", </w:t>
            </w:r>
            <w:r w:rsidRPr="001D50DA">
              <w:rPr>
                <w:i/>
                <w:iCs/>
                <w:lang w:val="en-US"/>
              </w:rPr>
              <w:t>2015 IEEE First Smart Cities Conference (ISC2)</w:t>
            </w:r>
            <w:r w:rsidRPr="001D50DA">
              <w:rPr>
                <w:lang w:val="en-US"/>
              </w:rPr>
              <w:t>, pp. 1-2, 2015.</w:t>
            </w:r>
          </w:p>
          <w:p w14:paraId="199B9E28" w14:textId="77777777" w:rsidR="00A352F7" w:rsidRPr="009B476D" w:rsidRDefault="00A352F7" w:rsidP="00C55DCD">
            <w:pPr>
              <w:numPr>
                <w:ilvl w:val="0"/>
                <w:numId w:val="7"/>
              </w:numPr>
              <w:tabs>
                <w:tab w:val="num" w:pos="360"/>
              </w:tabs>
              <w:ind w:left="360"/>
              <w:rPr>
                <w:lang w:val="en-US"/>
              </w:rPr>
            </w:pPr>
            <w:r w:rsidRPr="00C923B6">
              <w:t xml:space="preserve">Cheu, R. L., </w:t>
            </w:r>
            <w:r w:rsidRPr="000E691E">
              <w:rPr>
                <w:b/>
                <w:bCs/>
              </w:rPr>
              <w:t>Mondragon</w:t>
            </w:r>
            <w:r w:rsidRPr="00C923B6">
              <w:t xml:space="preserve">, O., Nazarian, S., Carrasco, C. J., Gates, A., Cabrera, S. D., Villanueva-Rosales, N., Ferregut, C. M., Jimenez, H. A. T., </w:t>
            </w:r>
            <w:proofErr w:type="spellStart"/>
            <w:r w:rsidRPr="00C923B6">
              <w:t>Balal</w:t>
            </w:r>
            <w:proofErr w:type="spellEnd"/>
            <w:r w:rsidRPr="00C923B6">
              <w:t xml:space="preserve">, E. (2015). </w:t>
            </w:r>
            <w:r w:rsidRPr="008B1004">
              <w:rPr>
                <w:lang w:val="en-US"/>
              </w:rPr>
              <w:t>Research Challenges toward the Implementation of Smart Cities in the United States.  Final Report DTRT12-G-UTC16.  Center of Transportation Infrastructure Systems, The University of Texas at El Paso. RR-28.  </w:t>
            </w:r>
          </w:p>
          <w:p w14:paraId="199B9E29" w14:textId="77777777" w:rsidR="00A352F7" w:rsidRPr="0065695B" w:rsidRDefault="00A352F7" w:rsidP="00C55DCD">
            <w:pPr>
              <w:numPr>
                <w:ilvl w:val="0"/>
                <w:numId w:val="7"/>
              </w:numPr>
              <w:tabs>
                <w:tab w:val="num" w:pos="360"/>
              </w:tabs>
              <w:ind w:left="360"/>
              <w:rPr>
                <w:lang w:val="es-MX"/>
              </w:rPr>
            </w:pPr>
            <w:r w:rsidRPr="000E691E">
              <w:rPr>
                <w:b/>
                <w:bCs/>
                <w:lang w:val="es-MX"/>
              </w:rPr>
              <w:t>Mondragon</w:t>
            </w:r>
            <w:r w:rsidRPr="009B476D">
              <w:rPr>
                <w:lang w:val="es-MX"/>
              </w:rPr>
              <w:t>, O. “</w:t>
            </w:r>
            <w:proofErr w:type="spellStart"/>
            <w:r w:rsidRPr="009B476D">
              <w:rPr>
                <w:lang w:val="es-MX"/>
              </w:rPr>
              <w:t>Gestion</w:t>
            </w:r>
            <w:proofErr w:type="spellEnd"/>
            <w:r w:rsidRPr="009B476D">
              <w:rPr>
                <w:lang w:val="es-MX"/>
              </w:rPr>
              <w:t xml:space="preserve"> de Procesos: Integrando TSP Y CMMI,” Software </w:t>
            </w:r>
            <w:proofErr w:type="spellStart"/>
            <w:r w:rsidRPr="009B476D">
              <w:rPr>
                <w:lang w:val="es-MX"/>
              </w:rPr>
              <w:t>Guru</w:t>
            </w:r>
            <w:proofErr w:type="spellEnd"/>
            <w:r w:rsidRPr="009B476D">
              <w:rPr>
                <w:lang w:val="es-MX"/>
              </w:rPr>
              <w:t xml:space="preserve"> Conocimiento en Práctica, No. 31, </w:t>
            </w:r>
            <w:proofErr w:type="spellStart"/>
            <w:r w:rsidRPr="0065695B">
              <w:rPr>
                <w:lang w:val="es-MX"/>
              </w:rPr>
              <w:t>Mexico</w:t>
            </w:r>
            <w:proofErr w:type="spellEnd"/>
            <w:r>
              <w:rPr>
                <w:lang w:val="es-MX"/>
              </w:rPr>
              <w:t>,</w:t>
            </w:r>
            <w:r w:rsidRPr="009B476D">
              <w:rPr>
                <w:lang w:val="es-MX"/>
              </w:rPr>
              <w:t xml:space="preserve"> </w:t>
            </w:r>
            <w:proofErr w:type="gramStart"/>
            <w:r w:rsidRPr="009B476D">
              <w:rPr>
                <w:lang w:val="es-MX"/>
              </w:rPr>
              <w:t>Marzo</w:t>
            </w:r>
            <w:proofErr w:type="gramEnd"/>
            <w:r w:rsidRPr="009B476D">
              <w:rPr>
                <w:lang w:val="es-MX"/>
              </w:rPr>
              <w:t xml:space="preserve"> </w:t>
            </w:r>
            <w:r>
              <w:rPr>
                <w:lang w:val="es-MX"/>
              </w:rPr>
              <w:t>- Abril, 2011, pp. 38-41</w:t>
            </w:r>
            <w:r w:rsidRPr="0065695B">
              <w:rPr>
                <w:lang w:val="es-MX"/>
              </w:rPr>
              <w:t>.</w:t>
            </w:r>
          </w:p>
          <w:p w14:paraId="199B9E2A" w14:textId="77777777" w:rsidR="00A352F7" w:rsidRDefault="00A352F7" w:rsidP="00C55DCD">
            <w:pPr>
              <w:numPr>
                <w:ilvl w:val="0"/>
                <w:numId w:val="7"/>
              </w:numPr>
              <w:tabs>
                <w:tab w:val="num" w:pos="360"/>
              </w:tabs>
              <w:ind w:left="360"/>
              <w:rPr>
                <w:lang w:val="en-US"/>
              </w:rPr>
            </w:pPr>
            <w:r w:rsidRPr="000E691E">
              <w:rPr>
                <w:b/>
                <w:bCs/>
                <w:lang w:val="en-US"/>
              </w:rPr>
              <w:t>Mondragon</w:t>
            </w:r>
            <w:r>
              <w:rPr>
                <w:lang w:val="en-US"/>
              </w:rPr>
              <w:t xml:space="preserve">, O. A. and Edgar D. Fernández, “AIM Case Study: Moving from TSP to CMMI ML3,” </w:t>
            </w:r>
            <w:r w:rsidRPr="00FB5214">
              <w:rPr>
                <w:lang w:val="en-US"/>
              </w:rPr>
              <w:t>6th Team Software Process Symposium Proceedings</w:t>
            </w:r>
            <w:r>
              <w:rPr>
                <w:lang w:val="en-US"/>
              </w:rPr>
              <w:t>, Pittsburgh, Pennsylvania, Sep. 22, 2010, pp. 39-44.</w:t>
            </w:r>
          </w:p>
          <w:p w14:paraId="199B9E2B" w14:textId="77777777" w:rsidR="00A352F7" w:rsidRPr="0065695B" w:rsidRDefault="00A352F7" w:rsidP="00C55DCD">
            <w:pPr>
              <w:numPr>
                <w:ilvl w:val="0"/>
                <w:numId w:val="7"/>
              </w:numPr>
              <w:tabs>
                <w:tab w:val="num" w:pos="360"/>
              </w:tabs>
              <w:ind w:left="360"/>
              <w:rPr>
                <w:lang w:val="es-MX"/>
              </w:rPr>
            </w:pPr>
            <w:r w:rsidRPr="000E691E">
              <w:rPr>
                <w:b/>
                <w:bCs/>
                <w:lang w:val="es-MX"/>
              </w:rPr>
              <w:t>Mondragon</w:t>
            </w:r>
            <w:r w:rsidRPr="0065695B">
              <w:rPr>
                <w:lang w:val="es-MX"/>
              </w:rPr>
              <w:t xml:space="preserve">, O. “Integrando TSP Y CMMI: Lo mejor de los dos mundos,” V Taller de Calidad en las Tecnologías de la Información y las Comunicaciones, </w:t>
            </w:r>
            <w:proofErr w:type="spellStart"/>
            <w:r w:rsidRPr="0065695B">
              <w:rPr>
                <w:lang w:val="es-MX"/>
              </w:rPr>
              <w:t>Havana</w:t>
            </w:r>
            <w:proofErr w:type="spellEnd"/>
            <w:r w:rsidRPr="0065695B">
              <w:rPr>
                <w:lang w:val="es-MX"/>
              </w:rPr>
              <w:t>, Cuba, Feb. 9, 2011,</w:t>
            </w:r>
          </w:p>
          <w:p w14:paraId="199B9E2C" w14:textId="77777777" w:rsidR="00A352F7" w:rsidRDefault="00A352F7" w:rsidP="00C55DCD">
            <w:pPr>
              <w:numPr>
                <w:ilvl w:val="0"/>
                <w:numId w:val="7"/>
              </w:numPr>
              <w:tabs>
                <w:tab w:val="num" w:pos="360"/>
              </w:tabs>
              <w:ind w:left="360"/>
              <w:rPr>
                <w:lang w:val="en-US"/>
              </w:rPr>
            </w:pPr>
            <w:r w:rsidRPr="000E691E">
              <w:rPr>
                <w:b/>
                <w:bCs/>
                <w:lang w:val="en-US"/>
              </w:rPr>
              <w:t>Mondragon</w:t>
            </w:r>
            <w:r>
              <w:rPr>
                <w:lang w:val="en-US"/>
              </w:rPr>
              <w:t>, O., Gates, A., Roach, S., Mendoza, H., and Sokolsky, O., “</w:t>
            </w:r>
            <w:proofErr w:type="gramStart"/>
            <w:r>
              <w:rPr>
                <w:lang w:val="en-US"/>
              </w:rPr>
              <w:t>Generating ,</w:t>
            </w:r>
            <w:proofErr w:type="gramEnd"/>
            <w:r>
              <w:rPr>
                <w:lang w:val="en-US"/>
              </w:rPr>
              <w:t xml:space="preserve"> Properties for Runtime Monitoring from Software Specification Patterns,” </w:t>
            </w:r>
            <w:r w:rsidR="006A2F18">
              <w:rPr>
                <w:lang w:val="en-US"/>
              </w:rPr>
              <w:t>Int.</w:t>
            </w:r>
            <w:r w:rsidRPr="00FB5214">
              <w:rPr>
                <w:lang w:val="en-US"/>
              </w:rPr>
              <w:t xml:space="preserve"> Journal of Software Engin</w:t>
            </w:r>
            <w:r w:rsidR="006A2F18">
              <w:rPr>
                <w:lang w:val="en-US"/>
              </w:rPr>
              <w:t>eering and Knowledge Eng.</w:t>
            </w:r>
            <w:r>
              <w:rPr>
                <w:lang w:val="en-US"/>
              </w:rPr>
              <w:t>, Vol. 17, No. 1, pp. 107-126, World Scientific Publishing,  Feb. 2007.</w:t>
            </w:r>
          </w:p>
          <w:p w14:paraId="199B9E2D" w14:textId="77777777" w:rsidR="00A352F7" w:rsidRDefault="00A352F7" w:rsidP="00C55DCD">
            <w:pPr>
              <w:numPr>
                <w:ilvl w:val="0"/>
                <w:numId w:val="7"/>
              </w:numPr>
              <w:tabs>
                <w:tab w:val="num" w:pos="360"/>
              </w:tabs>
              <w:ind w:left="360"/>
              <w:rPr>
                <w:lang w:val="en-US"/>
              </w:rPr>
            </w:pPr>
            <w:r w:rsidRPr="000E691E">
              <w:rPr>
                <w:b/>
                <w:bCs/>
                <w:lang w:val="en-US"/>
              </w:rPr>
              <w:t>Mondragon</w:t>
            </w:r>
            <w:r>
              <w:rPr>
                <w:lang w:val="en-US"/>
              </w:rPr>
              <w:t xml:space="preserve">, O., “Addressing Infrastructure Issues in Very Small Settings,” </w:t>
            </w:r>
            <w:r w:rsidRPr="00FB5214">
              <w:rPr>
                <w:lang w:val="en-US"/>
              </w:rPr>
              <w:t>Proceedings of the First International Research Workshop for Process Improvement in Small Settings 2005</w:t>
            </w:r>
            <w:r>
              <w:rPr>
                <w:lang w:val="en-US"/>
              </w:rPr>
              <w:t>, Special Report, CMU/SEI-2006-SR-001, Pittsburgh, PA, Jan. 2006, pp. 5-11.</w:t>
            </w:r>
          </w:p>
          <w:p w14:paraId="199B9E2E" w14:textId="77777777" w:rsidR="00A352F7" w:rsidRDefault="00A352F7" w:rsidP="00C55DCD">
            <w:pPr>
              <w:numPr>
                <w:ilvl w:val="0"/>
                <w:numId w:val="7"/>
              </w:numPr>
              <w:tabs>
                <w:tab w:val="num" w:pos="360"/>
              </w:tabs>
              <w:ind w:left="360"/>
              <w:rPr>
                <w:lang w:val="en-US"/>
              </w:rPr>
            </w:pPr>
            <w:r>
              <w:rPr>
                <w:lang w:val="en-US"/>
              </w:rPr>
              <w:t xml:space="preserve">Salamah, S., Gates, A., Roach, S., and </w:t>
            </w:r>
            <w:r w:rsidRPr="000E691E">
              <w:rPr>
                <w:b/>
                <w:bCs/>
                <w:lang w:val="en-US"/>
              </w:rPr>
              <w:t>Mondragon</w:t>
            </w:r>
            <w:r>
              <w:rPr>
                <w:lang w:val="en-US"/>
              </w:rPr>
              <w:t xml:space="preserve">, O., “Verifying Pattern-Generated LTL Formulas: A Case Study,” </w:t>
            </w:r>
            <w:r w:rsidRPr="00FB5214">
              <w:rPr>
                <w:lang w:val="en-US"/>
              </w:rPr>
              <w:t>12th International SPIN Workshop, LNCS vol. 3639</w:t>
            </w:r>
            <w:r>
              <w:rPr>
                <w:lang w:val="en-US"/>
              </w:rPr>
              <w:t>, Springer, San Francisco, CA, USA, August 22-24, 2005, pp. 200-220</w:t>
            </w:r>
          </w:p>
          <w:p w14:paraId="199B9E2F" w14:textId="77777777" w:rsidR="00A352F7" w:rsidRDefault="00A352F7" w:rsidP="00C55DCD">
            <w:pPr>
              <w:numPr>
                <w:ilvl w:val="0"/>
                <w:numId w:val="7"/>
              </w:numPr>
              <w:tabs>
                <w:tab w:val="num" w:pos="360"/>
              </w:tabs>
              <w:ind w:left="360"/>
              <w:rPr>
                <w:lang w:val="en-US"/>
              </w:rPr>
            </w:pPr>
            <w:r w:rsidRPr="000E691E">
              <w:rPr>
                <w:b/>
                <w:bCs/>
                <w:lang w:val="en-US"/>
              </w:rPr>
              <w:t>Mondragon</w:t>
            </w:r>
            <w:r>
              <w:rPr>
                <w:lang w:val="en-US"/>
              </w:rPr>
              <w:t xml:space="preserve">, O., Gates, A., Mendoza, H., and Sokolsky, O., “Generating Properties for Runtime Monitoring from Software Specification Patterns,” Proceedings of the </w:t>
            </w:r>
            <w:r w:rsidRPr="00FB5214">
              <w:rPr>
                <w:lang w:val="en-US"/>
              </w:rPr>
              <w:t>17th International Software Engineering and Knowledge Engineering Conference (SEKE)</w:t>
            </w:r>
            <w:r>
              <w:rPr>
                <w:lang w:val="en-US"/>
              </w:rPr>
              <w:t xml:space="preserve">, Taipei, Taiwan, July 14 – 16, 2005. </w:t>
            </w:r>
          </w:p>
          <w:p w14:paraId="199B9E30" w14:textId="77777777" w:rsidR="00A352F7" w:rsidRDefault="00A352F7" w:rsidP="00C55DCD">
            <w:pPr>
              <w:numPr>
                <w:ilvl w:val="0"/>
                <w:numId w:val="7"/>
              </w:numPr>
              <w:tabs>
                <w:tab w:val="num" w:pos="360"/>
              </w:tabs>
              <w:ind w:left="360"/>
              <w:rPr>
                <w:lang w:val="en-US"/>
              </w:rPr>
            </w:pPr>
            <w:r w:rsidRPr="000E691E">
              <w:rPr>
                <w:b/>
                <w:bCs/>
                <w:lang w:val="en-US"/>
              </w:rPr>
              <w:t>Mondragon</w:t>
            </w:r>
            <w:r>
              <w:rPr>
                <w:lang w:val="en-US"/>
              </w:rPr>
              <w:t xml:space="preserve">, O., and Gates, A., “Supporting Elicitation and Specification of Software Properties through Patterns and Composite Propositions,” </w:t>
            </w:r>
            <w:r w:rsidRPr="00FB5214">
              <w:rPr>
                <w:lang w:val="en-US"/>
              </w:rPr>
              <w:t>International Journal of Software Engineering and Knowledge Engineering Conference</w:t>
            </w:r>
            <w:r>
              <w:rPr>
                <w:lang w:val="en-US"/>
              </w:rPr>
              <w:t>, Vol. 14, No. 1, World Scientific Publishing, Singapore, Feb. 2004, pp. 21-41.</w:t>
            </w:r>
          </w:p>
          <w:p w14:paraId="199B9E31" w14:textId="77777777" w:rsidR="00A352F7" w:rsidRDefault="00A352F7" w:rsidP="00C55DCD">
            <w:pPr>
              <w:numPr>
                <w:ilvl w:val="0"/>
                <w:numId w:val="7"/>
              </w:numPr>
              <w:tabs>
                <w:tab w:val="num" w:pos="360"/>
              </w:tabs>
              <w:ind w:left="360"/>
              <w:rPr>
                <w:lang w:val="en-US"/>
              </w:rPr>
            </w:pPr>
            <w:r w:rsidRPr="000E691E">
              <w:rPr>
                <w:b/>
                <w:bCs/>
                <w:lang w:val="en-US"/>
              </w:rPr>
              <w:t>Mondragon</w:t>
            </w:r>
            <w:r>
              <w:rPr>
                <w:lang w:val="en-US"/>
              </w:rPr>
              <w:t>, O., “Property Elicitation and Specification Process (</w:t>
            </w:r>
            <w:proofErr w:type="spellStart"/>
            <w:r>
              <w:rPr>
                <w:lang w:val="en-US"/>
              </w:rPr>
              <w:t>Prospec</w:t>
            </w:r>
            <w:proofErr w:type="spellEnd"/>
            <w:r>
              <w:rPr>
                <w:lang w:val="en-US"/>
              </w:rPr>
              <w:t xml:space="preserve">),” </w:t>
            </w:r>
            <w:r w:rsidRPr="00FB5214">
              <w:rPr>
                <w:lang w:val="en-US"/>
              </w:rPr>
              <w:t xml:space="preserve">International Conference on </w:t>
            </w:r>
            <w:r w:rsidRPr="000E691E">
              <w:rPr>
                <w:lang w:val="en-US"/>
              </w:rPr>
              <w:t>Software</w:t>
            </w:r>
            <w:r w:rsidRPr="00FB5214">
              <w:rPr>
                <w:lang w:val="en-US"/>
              </w:rPr>
              <w:t xml:space="preserve"> Engineering ICSE 03</w:t>
            </w:r>
            <w:r>
              <w:rPr>
                <w:lang w:val="en-US"/>
              </w:rPr>
              <w:t>, Doctoral Symposium, Portland, OR, May 2003, pp. 765.</w:t>
            </w:r>
          </w:p>
          <w:p w14:paraId="199B9E32" w14:textId="77777777" w:rsidR="00A352F7" w:rsidRDefault="00A352F7" w:rsidP="00C55DCD">
            <w:pPr>
              <w:numPr>
                <w:ilvl w:val="0"/>
                <w:numId w:val="7"/>
              </w:numPr>
              <w:tabs>
                <w:tab w:val="num" w:pos="360"/>
              </w:tabs>
              <w:ind w:left="360"/>
              <w:rPr>
                <w:lang w:val="en-US"/>
              </w:rPr>
            </w:pPr>
            <w:r w:rsidRPr="000E691E">
              <w:rPr>
                <w:b/>
                <w:bCs/>
                <w:lang w:val="en-US"/>
              </w:rPr>
              <w:t>Mondragon</w:t>
            </w:r>
            <w:r>
              <w:rPr>
                <w:lang w:val="en-US"/>
              </w:rPr>
              <w:t>, O., Gates, A., and Roach, S., “</w:t>
            </w:r>
            <w:proofErr w:type="spellStart"/>
            <w:r>
              <w:rPr>
                <w:lang w:val="en-US"/>
              </w:rPr>
              <w:t>Prospec</w:t>
            </w:r>
            <w:proofErr w:type="spellEnd"/>
            <w:r>
              <w:rPr>
                <w:lang w:val="en-US"/>
              </w:rPr>
              <w:t>: Support for Elicitation and Formal Specification of Software Properties,” the Runtime Verification Workshop, ENTCS, 89(2), CO, USA, July 2003, 67-86.</w:t>
            </w:r>
          </w:p>
          <w:p w14:paraId="199B9E33" w14:textId="77777777" w:rsidR="00A352F7" w:rsidRDefault="00A352F7" w:rsidP="00C55DCD">
            <w:pPr>
              <w:numPr>
                <w:ilvl w:val="0"/>
                <w:numId w:val="7"/>
              </w:numPr>
              <w:tabs>
                <w:tab w:val="num" w:pos="360"/>
              </w:tabs>
              <w:ind w:left="360"/>
              <w:rPr>
                <w:lang w:val="en-US"/>
              </w:rPr>
            </w:pPr>
            <w:r w:rsidRPr="000E691E">
              <w:rPr>
                <w:b/>
                <w:bCs/>
                <w:lang w:val="en-US"/>
              </w:rPr>
              <w:t>Mondragon</w:t>
            </w:r>
            <w:r>
              <w:rPr>
                <w:lang w:val="en-US"/>
              </w:rPr>
              <w:t xml:space="preserve">, O., Gates, A., Payne, M. and Roach, S., “Instrumentation of Intermediate Code for Runtime Verification,”28th Annual IEEE / NASA Software Engineering Workshop (SEW-28 2003), IEEE Computer Society, ISBN 0-7695-2064-2, Greenbelt, MA, </w:t>
            </w:r>
            <w:proofErr w:type="spellStart"/>
            <w:r>
              <w:rPr>
                <w:lang w:val="en-US"/>
              </w:rPr>
              <w:t>USA.Dec</w:t>
            </w:r>
            <w:proofErr w:type="spellEnd"/>
            <w:r>
              <w:rPr>
                <w:lang w:val="en-US"/>
              </w:rPr>
              <w:t xml:space="preserve"> 3-4, 2003</w:t>
            </w:r>
          </w:p>
          <w:p w14:paraId="199B9E34" w14:textId="77777777" w:rsidR="00A352F7" w:rsidRDefault="00A352F7" w:rsidP="00C55DCD">
            <w:pPr>
              <w:numPr>
                <w:ilvl w:val="0"/>
                <w:numId w:val="7"/>
              </w:numPr>
              <w:tabs>
                <w:tab w:val="num" w:pos="360"/>
              </w:tabs>
              <w:ind w:left="360"/>
              <w:rPr>
                <w:lang w:val="en-US"/>
              </w:rPr>
            </w:pPr>
            <w:r w:rsidRPr="000E691E">
              <w:rPr>
                <w:b/>
                <w:bCs/>
                <w:lang w:val="en-US"/>
              </w:rPr>
              <w:t>Mondragon</w:t>
            </w:r>
            <w:r>
              <w:rPr>
                <w:lang w:val="en-US"/>
              </w:rPr>
              <w:t xml:space="preserve">, O., Gates, A., and Kassem, F., “Automated Support for Property Specification Based on Patterns,” </w:t>
            </w:r>
            <w:r w:rsidRPr="00FB5214">
              <w:rPr>
                <w:lang w:val="en-US"/>
              </w:rPr>
              <w:t xml:space="preserve">15th International Conference SEKE, </w:t>
            </w:r>
            <w:r>
              <w:rPr>
                <w:lang w:val="en-US"/>
              </w:rPr>
              <w:t>California, July 1-3, 2003, pp. 174-181.</w:t>
            </w:r>
          </w:p>
          <w:p w14:paraId="199B9E35" w14:textId="77777777" w:rsidR="00A352F7" w:rsidRDefault="00A352F7" w:rsidP="00C55DCD">
            <w:pPr>
              <w:numPr>
                <w:ilvl w:val="0"/>
                <w:numId w:val="7"/>
              </w:numPr>
              <w:tabs>
                <w:tab w:val="num" w:pos="360"/>
              </w:tabs>
              <w:ind w:left="360"/>
              <w:rPr>
                <w:lang w:val="en-US"/>
              </w:rPr>
            </w:pPr>
            <w:r w:rsidRPr="000E691E">
              <w:rPr>
                <w:b/>
                <w:bCs/>
                <w:lang w:val="en-US"/>
              </w:rPr>
              <w:t>Mondragon</w:t>
            </w:r>
            <w:r>
              <w:rPr>
                <w:lang w:val="en-US"/>
              </w:rPr>
              <w:t>, O., Gates, A., Roach, S.</w:t>
            </w:r>
            <w:proofErr w:type="gramStart"/>
            <w:r>
              <w:rPr>
                <w:lang w:val="en-US"/>
              </w:rPr>
              <w:t>,  “</w:t>
            </w:r>
            <w:proofErr w:type="gramEnd"/>
            <w:r>
              <w:rPr>
                <w:lang w:val="en-US"/>
              </w:rPr>
              <w:t xml:space="preserve">Composite Propositions: Toward Support for Formal Specification of System Properties,” </w:t>
            </w:r>
            <w:r w:rsidRPr="00FB5214">
              <w:rPr>
                <w:lang w:val="en-US"/>
              </w:rPr>
              <w:t xml:space="preserve">Proceedings of the 27th NASA/IEEE Software Engineering Workshop, </w:t>
            </w:r>
            <w:r>
              <w:rPr>
                <w:lang w:val="en-US"/>
              </w:rPr>
              <w:t>Greenbelt, MA, December 2002, pp. 67-74.</w:t>
            </w:r>
          </w:p>
          <w:p w14:paraId="199B9E36" w14:textId="77777777" w:rsidR="00A352F7" w:rsidRDefault="00A352F7" w:rsidP="00C55DCD">
            <w:pPr>
              <w:numPr>
                <w:ilvl w:val="0"/>
                <w:numId w:val="7"/>
              </w:numPr>
              <w:tabs>
                <w:tab w:val="num" w:pos="360"/>
              </w:tabs>
              <w:ind w:left="360"/>
              <w:rPr>
                <w:lang w:val="en-US"/>
              </w:rPr>
            </w:pPr>
            <w:r>
              <w:rPr>
                <w:lang w:val="en-US"/>
              </w:rPr>
              <w:t xml:space="preserve">Gates, A., </w:t>
            </w:r>
            <w:r w:rsidRPr="000E691E">
              <w:rPr>
                <w:b/>
                <w:bCs/>
                <w:lang w:val="en-US"/>
              </w:rPr>
              <w:t>Mondragon</w:t>
            </w:r>
            <w:r>
              <w:rPr>
                <w:lang w:val="en-US"/>
              </w:rPr>
              <w:t>, O. “</w:t>
            </w:r>
            <w:proofErr w:type="spellStart"/>
            <w:r>
              <w:rPr>
                <w:lang w:val="en-US"/>
              </w:rPr>
              <w:t>FasTLInC</w:t>
            </w:r>
            <w:proofErr w:type="spellEnd"/>
            <w:r>
              <w:rPr>
                <w:lang w:val="en-US"/>
              </w:rPr>
              <w:t xml:space="preserve">: A Constraint-based Tracing Approach,” </w:t>
            </w:r>
            <w:r w:rsidRPr="00FB5214">
              <w:rPr>
                <w:lang w:val="en-US"/>
              </w:rPr>
              <w:t>The Journal of System and Software</w:t>
            </w:r>
            <w:r>
              <w:rPr>
                <w:lang w:val="en-US"/>
              </w:rPr>
              <w:t>, Vol. 63, Elsevier Science, Amsterdam, Netherlands, 2002, pp. 241-258.</w:t>
            </w:r>
          </w:p>
          <w:p w14:paraId="199B9E37" w14:textId="77777777" w:rsidR="00A352F7" w:rsidRDefault="00A352F7" w:rsidP="00C55DCD">
            <w:pPr>
              <w:numPr>
                <w:ilvl w:val="0"/>
                <w:numId w:val="7"/>
              </w:numPr>
              <w:tabs>
                <w:tab w:val="num" w:pos="360"/>
              </w:tabs>
              <w:ind w:left="360"/>
              <w:rPr>
                <w:lang w:val="en-US"/>
              </w:rPr>
            </w:pPr>
            <w:r>
              <w:rPr>
                <w:lang w:val="en-US"/>
              </w:rPr>
              <w:lastRenderedPageBreak/>
              <w:t xml:space="preserve">Gates, A. Q., Roach, S., </w:t>
            </w:r>
            <w:r w:rsidRPr="000E691E">
              <w:rPr>
                <w:b/>
                <w:bCs/>
                <w:lang w:val="en-US"/>
              </w:rPr>
              <w:t>Mondragon</w:t>
            </w:r>
            <w:r>
              <w:rPr>
                <w:lang w:val="en-US"/>
              </w:rPr>
              <w:t>, O., Delgado, N., “</w:t>
            </w:r>
            <w:proofErr w:type="spellStart"/>
            <w:r>
              <w:rPr>
                <w:lang w:val="en-US"/>
              </w:rPr>
              <w:t>DynaMICs</w:t>
            </w:r>
            <w:proofErr w:type="spellEnd"/>
            <w:r>
              <w:rPr>
                <w:lang w:val="en-US"/>
              </w:rPr>
              <w:t xml:space="preserve">: Comprehensive Support for Run-Time Monitoring,” </w:t>
            </w:r>
            <w:r w:rsidRPr="00FB5214">
              <w:rPr>
                <w:lang w:val="en-US"/>
              </w:rPr>
              <w:t>Runtime Verification Workshop 2001 (RV '01)</w:t>
            </w:r>
            <w:r>
              <w:rPr>
                <w:lang w:val="en-US"/>
              </w:rPr>
              <w:t>, Paris, France, July 2001, pp. 61-77</w:t>
            </w:r>
          </w:p>
          <w:p w14:paraId="199B9E38" w14:textId="77777777" w:rsidR="00A352F7" w:rsidRDefault="00A352F7" w:rsidP="00C55DCD">
            <w:pPr>
              <w:numPr>
                <w:ilvl w:val="0"/>
                <w:numId w:val="7"/>
              </w:numPr>
              <w:tabs>
                <w:tab w:val="num" w:pos="360"/>
              </w:tabs>
              <w:ind w:left="360"/>
              <w:rPr>
                <w:lang w:val="en-US"/>
              </w:rPr>
            </w:pPr>
            <w:r w:rsidRPr="00FB5214">
              <w:rPr>
                <w:lang w:val="en-US"/>
              </w:rPr>
              <w:t xml:space="preserve">Garcia, H., Gibson, G., Cabrera, S., </w:t>
            </w:r>
            <w:r w:rsidRPr="000E691E">
              <w:rPr>
                <w:b/>
                <w:bCs/>
                <w:lang w:val="en-US"/>
              </w:rPr>
              <w:t>Mondragon</w:t>
            </w:r>
            <w:r w:rsidRPr="00FB5214">
              <w:rPr>
                <w:lang w:val="en-US"/>
              </w:rPr>
              <w:t>, O., “CAD Tools for the Modularly Configured Attached Processors,” Midwestern Symposium on Circuits and Systems, Las Cruces, N.M., Aug. 1999.</w:t>
            </w:r>
          </w:p>
          <w:p w14:paraId="199B9E39" w14:textId="77777777" w:rsidR="006A2F18" w:rsidRDefault="006A2F18" w:rsidP="006A2F18">
            <w:pPr>
              <w:rPr>
                <w:lang w:val="en-US"/>
              </w:rPr>
            </w:pPr>
          </w:p>
          <w:p w14:paraId="199B9E3A" w14:textId="77777777" w:rsidR="006A2F18" w:rsidRDefault="006A2F18" w:rsidP="006A2F18">
            <w:pPr>
              <w:rPr>
                <w:lang w:val="en-US"/>
              </w:rPr>
            </w:pPr>
          </w:p>
        </w:tc>
      </w:tr>
      <w:tr w:rsidR="00A352F7" w14:paraId="199B9E3D" w14:textId="77777777" w:rsidTr="1E0BD823">
        <w:tc>
          <w:tcPr>
            <w:tcW w:w="8928" w:type="dxa"/>
            <w:shd w:val="clear" w:color="auto" w:fill="99FFCC"/>
          </w:tcPr>
          <w:p w14:paraId="199B9E3C" w14:textId="77777777" w:rsidR="00A352F7" w:rsidRDefault="00A352F7" w:rsidP="00C55DCD">
            <w:pPr>
              <w:spacing w:before="60"/>
              <w:rPr>
                <w:lang w:val="en-US"/>
              </w:rPr>
            </w:pPr>
            <w:r>
              <w:rPr>
                <w:lang w:val="en-US"/>
              </w:rPr>
              <w:lastRenderedPageBreak/>
              <w:t>SELECTED CONFERENCES (Talks)</w:t>
            </w:r>
          </w:p>
        </w:tc>
      </w:tr>
      <w:tr w:rsidR="00A352F7" w:rsidRPr="00CA3834" w14:paraId="199B9E4E" w14:textId="77777777" w:rsidTr="1E0BD823">
        <w:tc>
          <w:tcPr>
            <w:tcW w:w="8928" w:type="dxa"/>
            <w:shd w:val="clear" w:color="auto" w:fill="FFFFFF" w:themeFill="background1"/>
          </w:tcPr>
          <w:p w14:paraId="199B9E3E" w14:textId="77777777" w:rsidR="00E60E24" w:rsidRDefault="00E60E24" w:rsidP="006A2F18">
            <w:pPr>
              <w:numPr>
                <w:ilvl w:val="0"/>
                <w:numId w:val="7"/>
              </w:numPr>
              <w:tabs>
                <w:tab w:val="num" w:pos="360"/>
              </w:tabs>
              <w:ind w:left="360"/>
              <w:rPr>
                <w:lang w:val="en-US"/>
              </w:rPr>
            </w:pPr>
            <w:r w:rsidRPr="00FB5214">
              <w:rPr>
                <w:lang w:val="en-US"/>
              </w:rPr>
              <w:t>Mondragon, O.</w:t>
            </w:r>
            <w:r>
              <w:rPr>
                <w:lang w:val="en-US"/>
              </w:rPr>
              <w:t xml:space="preserve"> and </w:t>
            </w:r>
            <w:r w:rsidRPr="006A2F18">
              <w:rPr>
                <w:lang w:val="en-US"/>
              </w:rPr>
              <w:t>Jasso</w:t>
            </w:r>
            <w:r w:rsidR="006A2F18" w:rsidRPr="006A2F18">
              <w:rPr>
                <w:lang w:val="en-US"/>
              </w:rPr>
              <w:t>, R</w:t>
            </w:r>
            <w:r w:rsidR="006A2F18">
              <w:rPr>
                <w:lang w:val="en-US"/>
              </w:rPr>
              <w:t xml:space="preserve">. </w:t>
            </w:r>
            <w:r w:rsidR="006A2F18" w:rsidRPr="006A2F18">
              <w:rPr>
                <w:lang w:val="en-US"/>
              </w:rPr>
              <w:t>Mapping CMMI V2.0 to INCOSE Systems Engineering Handbook V4</w:t>
            </w:r>
            <w:r w:rsidR="006A2F18">
              <w:rPr>
                <w:lang w:val="en-US"/>
              </w:rPr>
              <w:t xml:space="preserve">,” Capability Counts 2019, CMMI Institute, Alexandria, VA, USA, April 30, 2019. </w:t>
            </w:r>
          </w:p>
          <w:p w14:paraId="199B9E3F" w14:textId="77777777" w:rsidR="00A352F7" w:rsidRDefault="00A352F7" w:rsidP="00C55DCD">
            <w:pPr>
              <w:numPr>
                <w:ilvl w:val="0"/>
                <w:numId w:val="7"/>
              </w:numPr>
              <w:tabs>
                <w:tab w:val="num" w:pos="360"/>
              </w:tabs>
              <w:ind w:left="360"/>
              <w:rPr>
                <w:lang w:val="en-US"/>
              </w:rPr>
            </w:pPr>
            <w:r w:rsidRPr="00FB5214">
              <w:rPr>
                <w:lang w:val="en-US"/>
              </w:rPr>
              <w:t>Mondragon, O.</w:t>
            </w:r>
            <w:r>
              <w:rPr>
                <w:lang w:val="en-US"/>
              </w:rPr>
              <w:t xml:space="preserve"> and Flores R., </w:t>
            </w:r>
            <w:r w:rsidRPr="00FB5214">
              <w:rPr>
                <w:lang w:val="en-US"/>
              </w:rPr>
              <w:t>“</w:t>
            </w:r>
            <w:r>
              <w:rPr>
                <w:lang w:val="en-US"/>
              </w:rPr>
              <w:t xml:space="preserve">Achieving product quality and team performance with </w:t>
            </w:r>
            <w:r w:rsidRPr="00FB5214">
              <w:rPr>
                <w:lang w:val="en-US"/>
              </w:rPr>
              <w:t xml:space="preserve">TSP </w:t>
            </w:r>
            <w:r>
              <w:rPr>
                <w:lang w:val="en-US"/>
              </w:rPr>
              <w:t xml:space="preserve">and </w:t>
            </w:r>
            <w:r w:rsidRPr="00FB5214">
              <w:rPr>
                <w:lang w:val="en-US"/>
              </w:rPr>
              <w:t>CMMI</w:t>
            </w:r>
            <w:r>
              <w:rPr>
                <w:lang w:val="en-US"/>
              </w:rPr>
              <w:t>,” Capability Counts 2017, CMMI Institute, Alexandria, VA, USA, May 16-17, 2017.</w:t>
            </w:r>
          </w:p>
          <w:p w14:paraId="199B9E40" w14:textId="77777777" w:rsidR="00A352F7" w:rsidRDefault="00A352F7" w:rsidP="00C55DCD">
            <w:pPr>
              <w:numPr>
                <w:ilvl w:val="0"/>
                <w:numId w:val="7"/>
              </w:numPr>
              <w:tabs>
                <w:tab w:val="num" w:pos="360"/>
              </w:tabs>
              <w:ind w:left="360"/>
              <w:rPr>
                <w:lang w:val="en-US"/>
              </w:rPr>
            </w:pPr>
            <w:r w:rsidRPr="00FB5214">
              <w:rPr>
                <w:lang w:val="en-US"/>
              </w:rPr>
              <w:t>Mondragon, O.</w:t>
            </w:r>
            <w:r>
              <w:rPr>
                <w:lang w:val="en-US"/>
              </w:rPr>
              <w:t xml:space="preserve">, Saenz A., Flores R., Gallegos L, </w:t>
            </w:r>
            <w:r w:rsidRPr="00FB5214">
              <w:rPr>
                <w:lang w:val="en-US"/>
              </w:rPr>
              <w:t>“AIM Case Study: Moving from TSP to CMMI ML</w:t>
            </w:r>
            <w:r>
              <w:rPr>
                <w:lang w:val="en-US"/>
              </w:rPr>
              <w:t>3,” 10</w:t>
            </w:r>
            <w:r w:rsidRPr="00FB5214">
              <w:rPr>
                <w:lang w:val="en-US"/>
              </w:rPr>
              <w:t>th Annual Software Engineering Institute Team Software Process Symposium</w:t>
            </w:r>
            <w:r>
              <w:rPr>
                <w:lang w:val="en-US"/>
              </w:rPr>
              <w:t>, Mexico City, Mexico, Feb. 23, 2016.</w:t>
            </w:r>
          </w:p>
          <w:p w14:paraId="199B9E41" w14:textId="77777777" w:rsidR="00A352F7" w:rsidRPr="00D21FF2" w:rsidRDefault="00A352F7" w:rsidP="00C55DCD">
            <w:pPr>
              <w:numPr>
                <w:ilvl w:val="0"/>
                <w:numId w:val="7"/>
              </w:numPr>
              <w:tabs>
                <w:tab w:val="num" w:pos="360"/>
              </w:tabs>
              <w:ind w:left="360"/>
              <w:rPr>
                <w:lang w:val="es-MX"/>
              </w:rPr>
            </w:pPr>
            <w:r w:rsidRPr="00D21FF2">
              <w:rPr>
                <w:lang w:val="es-MX"/>
              </w:rPr>
              <w:t>Mondragon, O., “</w:t>
            </w:r>
            <w:r>
              <w:t>Construyendo Productos de Calidad: revisión personal contra revisión entre colegas</w:t>
            </w:r>
            <w:r>
              <w:rPr>
                <w:lang w:val="es-MX"/>
              </w:rPr>
              <w:t>,” 7to</w:t>
            </w:r>
            <w:r w:rsidRPr="00D21FF2">
              <w:rPr>
                <w:lang w:val="es-MX"/>
              </w:rPr>
              <w:t xml:space="preserve"> Congres</w:t>
            </w:r>
            <w:r w:rsidRPr="0065695B">
              <w:rPr>
                <w:lang w:val="es-MX"/>
              </w:rPr>
              <w:t xml:space="preserve">o Internacional en Ingeniería de Software y sus Aplicaciones (CIISA 2012), Guadalajara, México, </w:t>
            </w:r>
            <w:proofErr w:type="spellStart"/>
            <w:r>
              <w:rPr>
                <w:lang w:val="es-MX"/>
              </w:rPr>
              <w:t>Aug</w:t>
            </w:r>
            <w:proofErr w:type="spellEnd"/>
            <w:r>
              <w:rPr>
                <w:lang w:val="es-MX"/>
              </w:rPr>
              <w:t>.</w:t>
            </w:r>
            <w:r w:rsidRPr="0065695B">
              <w:rPr>
                <w:lang w:val="es-MX"/>
              </w:rPr>
              <w:t xml:space="preserve"> </w:t>
            </w:r>
            <w:r>
              <w:rPr>
                <w:lang w:val="es-MX"/>
              </w:rPr>
              <w:t>13</w:t>
            </w:r>
            <w:r w:rsidRPr="0065695B">
              <w:rPr>
                <w:lang w:val="es-MX"/>
              </w:rPr>
              <w:t>, 201</w:t>
            </w:r>
            <w:r>
              <w:rPr>
                <w:lang w:val="es-MX"/>
              </w:rPr>
              <w:t>3</w:t>
            </w:r>
            <w:r w:rsidRPr="0065695B">
              <w:rPr>
                <w:lang w:val="es-MX"/>
              </w:rPr>
              <w:t>.</w:t>
            </w:r>
          </w:p>
          <w:p w14:paraId="199B9E42" w14:textId="77777777" w:rsidR="00A352F7" w:rsidRPr="0065695B" w:rsidRDefault="00A352F7" w:rsidP="00C55DCD">
            <w:pPr>
              <w:numPr>
                <w:ilvl w:val="0"/>
                <w:numId w:val="7"/>
              </w:numPr>
              <w:tabs>
                <w:tab w:val="num" w:pos="360"/>
              </w:tabs>
              <w:ind w:left="360"/>
              <w:rPr>
                <w:lang w:val="es-MX"/>
              </w:rPr>
            </w:pPr>
            <w:r w:rsidRPr="00D21FF2">
              <w:rPr>
                <w:lang w:val="es-MX"/>
              </w:rPr>
              <w:t>Mondragon, O., “Identificación, definición y uso de indicadores para la administración básica de proyectos,” 6to Congres</w:t>
            </w:r>
            <w:r w:rsidRPr="0065695B">
              <w:rPr>
                <w:lang w:val="es-MX"/>
              </w:rPr>
              <w:t xml:space="preserve">o Internacional en Ingeniería de Software y sus Aplicaciones (CIISA </w:t>
            </w:r>
            <w:r>
              <w:rPr>
                <w:lang w:val="es-MX"/>
              </w:rPr>
              <w:t>2012), Guadalajara, México, May</w:t>
            </w:r>
            <w:r w:rsidRPr="0065695B">
              <w:rPr>
                <w:lang w:val="es-MX"/>
              </w:rPr>
              <w:t xml:space="preserve"> 24, 2012.</w:t>
            </w:r>
          </w:p>
          <w:p w14:paraId="199B9E43" w14:textId="77777777" w:rsidR="00A352F7" w:rsidRPr="0065695B" w:rsidRDefault="00A352F7" w:rsidP="00C55DCD">
            <w:pPr>
              <w:numPr>
                <w:ilvl w:val="0"/>
                <w:numId w:val="7"/>
              </w:numPr>
              <w:tabs>
                <w:tab w:val="num" w:pos="360"/>
              </w:tabs>
              <w:ind w:left="360"/>
              <w:rPr>
                <w:lang w:val="es-MX"/>
              </w:rPr>
            </w:pPr>
            <w:r w:rsidRPr="0065695B">
              <w:rPr>
                <w:lang w:val="es-MX"/>
              </w:rPr>
              <w:t>Mondragon, O., “Integrando TSP Y CMMI: Lo mejor de los dos mundos,” V Taller de Calidad en las Tecnologías de la Información y las Comunicaciones, Habana</w:t>
            </w:r>
            <w:r>
              <w:rPr>
                <w:lang w:val="es-MX"/>
              </w:rPr>
              <w:t>, Cuba, Feb</w:t>
            </w:r>
            <w:r w:rsidRPr="0065695B">
              <w:rPr>
                <w:lang w:val="es-MX"/>
              </w:rPr>
              <w:t xml:space="preserve"> 9, 2011.</w:t>
            </w:r>
          </w:p>
          <w:p w14:paraId="199B9E44" w14:textId="77777777" w:rsidR="00A352F7" w:rsidRPr="0065695B" w:rsidRDefault="00A352F7" w:rsidP="00C55DCD">
            <w:pPr>
              <w:numPr>
                <w:ilvl w:val="0"/>
                <w:numId w:val="7"/>
              </w:numPr>
              <w:tabs>
                <w:tab w:val="num" w:pos="360"/>
              </w:tabs>
              <w:ind w:left="360"/>
              <w:rPr>
                <w:lang w:val="es-MX"/>
              </w:rPr>
            </w:pPr>
            <w:r w:rsidRPr="00FB5214">
              <w:rPr>
                <w:lang w:val="en-US"/>
              </w:rPr>
              <w:t xml:space="preserve">Mondragon, O., “Accelerated Improvement Method (AIM) - SEI,” 5to. </w:t>
            </w:r>
            <w:r w:rsidRPr="0065695B">
              <w:rPr>
                <w:lang w:val="es-MX"/>
              </w:rPr>
              <w:t xml:space="preserve">Congreso Internacional en Ingeniería de Software y sus Aplicaciones (CIISA </w:t>
            </w:r>
            <w:r>
              <w:rPr>
                <w:lang w:val="es-MX"/>
              </w:rPr>
              <w:t>2011), Guadalajara, México, May</w:t>
            </w:r>
            <w:r w:rsidRPr="0065695B">
              <w:rPr>
                <w:lang w:val="es-MX"/>
              </w:rPr>
              <w:t xml:space="preserve"> 26, 2011.</w:t>
            </w:r>
          </w:p>
          <w:p w14:paraId="199B9E45" w14:textId="77777777" w:rsidR="00A352F7" w:rsidRPr="0065695B" w:rsidRDefault="00A352F7" w:rsidP="00C55DCD">
            <w:pPr>
              <w:numPr>
                <w:ilvl w:val="0"/>
                <w:numId w:val="7"/>
              </w:numPr>
              <w:tabs>
                <w:tab w:val="num" w:pos="360"/>
              </w:tabs>
              <w:ind w:left="360"/>
              <w:rPr>
                <w:lang w:val="es-MX"/>
              </w:rPr>
            </w:pPr>
            <w:r w:rsidRPr="00FB5214">
              <w:rPr>
                <w:lang w:val="en-US"/>
              </w:rPr>
              <w:t xml:space="preserve">Mondragon, O., “Team Software Process for Services,” 5to. </w:t>
            </w:r>
            <w:r w:rsidRPr="0065695B">
              <w:rPr>
                <w:lang w:val="es-MX"/>
              </w:rPr>
              <w:t xml:space="preserve">Congreso Internacional en Ingeniería de Software y sus Aplicaciones (CIISA </w:t>
            </w:r>
            <w:r>
              <w:rPr>
                <w:lang w:val="es-MX"/>
              </w:rPr>
              <w:t>2011), Guadalajara, México, May</w:t>
            </w:r>
            <w:r w:rsidRPr="0065695B">
              <w:rPr>
                <w:lang w:val="es-MX"/>
              </w:rPr>
              <w:t xml:space="preserve"> 26, 2011.</w:t>
            </w:r>
          </w:p>
          <w:p w14:paraId="199B9E46" w14:textId="77777777" w:rsidR="00A352F7" w:rsidRDefault="00A352F7" w:rsidP="00C55DCD">
            <w:pPr>
              <w:numPr>
                <w:ilvl w:val="0"/>
                <w:numId w:val="7"/>
              </w:numPr>
              <w:tabs>
                <w:tab w:val="num" w:pos="360"/>
              </w:tabs>
              <w:ind w:left="360"/>
              <w:rPr>
                <w:lang w:val="en-US"/>
              </w:rPr>
            </w:pPr>
            <w:r w:rsidRPr="00FB5214">
              <w:rPr>
                <w:lang w:val="en-US"/>
              </w:rPr>
              <w:t>Mondragon, O. and Willett, A. “Applying TSP for Services: Seven lessons Learned,” 6th Annual Software Engineering Institute Team Software Process Symposium</w:t>
            </w:r>
            <w:r>
              <w:rPr>
                <w:lang w:val="en-US"/>
              </w:rPr>
              <w:t>, Atlanta, Georgia, Sep. 21, 2011.</w:t>
            </w:r>
          </w:p>
          <w:p w14:paraId="199B9E47" w14:textId="77777777" w:rsidR="00A352F7" w:rsidRDefault="00A352F7" w:rsidP="00C55DCD">
            <w:pPr>
              <w:numPr>
                <w:ilvl w:val="0"/>
                <w:numId w:val="7"/>
              </w:numPr>
              <w:tabs>
                <w:tab w:val="num" w:pos="360"/>
              </w:tabs>
              <w:ind w:left="360"/>
              <w:rPr>
                <w:lang w:val="en-US"/>
              </w:rPr>
            </w:pPr>
            <w:r w:rsidRPr="00FB5214">
              <w:rPr>
                <w:lang w:val="en-US"/>
              </w:rPr>
              <w:t>Mondragon, O. and Fernández, E. “AIM Case Study: Moving from TSP to CMMI ML</w:t>
            </w:r>
            <w:r>
              <w:rPr>
                <w:lang w:val="en-US"/>
              </w:rPr>
              <w:t xml:space="preserve">3,” </w:t>
            </w:r>
            <w:r w:rsidRPr="00FB5214">
              <w:rPr>
                <w:lang w:val="en-US"/>
              </w:rPr>
              <w:t>5th Annual Software Engineering Institute Team Software Process Symposium</w:t>
            </w:r>
            <w:r>
              <w:rPr>
                <w:lang w:val="en-US"/>
              </w:rPr>
              <w:t>, Pittsburgh, Penn, Sep. 22, 2010.</w:t>
            </w:r>
          </w:p>
          <w:p w14:paraId="199B9E48" w14:textId="77777777" w:rsidR="00A352F7" w:rsidRPr="00FB5214" w:rsidRDefault="00A352F7" w:rsidP="00C55DCD">
            <w:pPr>
              <w:numPr>
                <w:ilvl w:val="0"/>
                <w:numId w:val="7"/>
              </w:numPr>
              <w:tabs>
                <w:tab w:val="num" w:pos="360"/>
              </w:tabs>
              <w:ind w:left="360"/>
              <w:rPr>
                <w:lang w:val="en-US"/>
              </w:rPr>
            </w:pPr>
            <w:r w:rsidRPr="0065695B">
              <w:rPr>
                <w:lang w:val="es-MX"/>
              </w:rPr>
              <w:t xml:space="preserve">Mondragon, O., “¿Cómo preparar a un Grupo de Ingeniería de Procesos (EPG) exitoso?,” 4to Congreso Internacional en Ingeniería de Software y sus Aplicaciones (CIISA 2009), Guadalajara, México. </w:t>
            </w:r>
            <w:r w:rsidRPr="00FB5214">
              <w:rPr>
                <w:lang w:val="en-US"/>
              </w:rPr>
              <w:t>Sep. 09, 2009.</w:t>
            </w:r>
          </w:p>
          <w:p w14:paraId="199B9E49" w14:textId="77777777" w:rsidR="00A352F7" w:rsidRPr="0065695B" w:rsidRDefault="00A352F7" w:rsidP="00C55DCD">
            <w:pPr>
              <w:numPr>
                <w:ilvl w:val="0"/>
                <w:numId w:val="7"/>
              </w:numPr>
              <w:tabs>
                <w:tab w:val="num" w:pos="360"/>
              </w:tabs>
              <w:ind w:left="360"/>
              <w:rPr>
                <w:lang w:val="es-MX"/>
              </w:rPr>
            </w:pPr>
            <w:r w:rsidRPr="0065695B">
              <w:rPr>
                <w:lang w:val="es-MX"/>
              </w:rPr>
              <w:t xml:space="preserve"> Mondragon, O., “Cómo prepararse para administrar un proyecto de mejora de procesos” Software </w:t>
            </w:r>
            <w:proofErr w:type="spellStart"/>
            <w:r w:rsidRPr="0065695B">
              <w:rPr>
                <w:lang w:val="es-MX"/>
              </w:rPr>
              <w:t>Engineering</w:t>
            </w:r>
            <w:proofErr w:type="spellEnd"/>
            <w:r w:rsidRPr="0065695B">
              <w:rPr>
                <w:lang w:val="es-MX"/>
              </w:rPr>
              <w:t xml:space="preserve"> </w:t>
            </w:r>
            <w:proofErr w:type="spellStart"/>
            <w:r w:rsidRPr="0065695B">
              <w:rPr>
                <w:lang w:val="es-MX"/>
              </w:rPr>
              <w:t>Process</w:t>
            </w:r>
            <w:proofErr w:type="spellEnd"/>
            <w:r w:rsidRPr="0065695B">
              <w:rPr>
                <w:lang w:val="es-MX"/>
              </w:rPr>
              <w:t xml:space="preserve"> </w:t>
            </w:r>
            <w:proofErr w:type="spellStart"/>
            <w:r w:rsidRPr="0065695B">
              <w:rPr>
                <w:lang w:val="es-MX"/>
              </w:rPr>
              <w:t>Group</w:t>
            </w:r>
            <w:proofErr w:type="spellEnd"/>
            <w:r w:rsidRPr="0065695B">
              <w:rPr>
                <w:lang w:val="es-MX"/>
              </w:rPr>
              <w:t xml:space="preserve"> </w:t>
            </w:r>
            <w:proofErr w:type="spellStart"/>
            <w:r w:rsidRPr="0065695B">
              <w:rPr>
                <w:lang w:val="es-MX"/>
              </w:rPr>
              <w:t>Latin</w:t>
            </w:r>
            <w:proofErr w:type="spellEnd"/>
            <w:r w:rsidRPr="0065695B">
              <w:rPr>
                <w:lang w:val="es-MX"/>
              </w:rPr>
              <w:t xml:space="preserve"> </w:t>
            </w:r>
            <w:proofErr w:type="spellStart"/>
            <w:r w:rsidRPr="0065695B">
              <w:rPr>
                <w:lang w:val="es-MX"/>
              </w:rPr>
              <w:t>America</w:t>
            </w:r>
            <w:proofErr w:type="spellEnd"/>
            <w:r w:rsidRPr="0065695B">
              <w:rPr>
                <w:lang w:val="es-MX"/>
              </w:rPr>
              <w:t xml:space="preserve">, Mar de Plata, Buenos Aires, </w:t>
            </w:r>
            <w:proofErr w:type="gramStart"/>
            <w:r w:rsidRPr="0065695B">
              <w:rPr>
                <w:lang w:val="es-MX"/>
              </w:rPr>
              <w:t>Nov.</w:t>
            </w:r>
            <w:proofErr w:type="gramEnd"/>
            <w:r w:rsidRPr="0065695B">
              <w:rPr>
                <w:lang w:val="es-MX"/>
              </w:rPr>
              <w:t xml:space="preserve"> 14, 2008.</w:t>
            </w:r>
          </w:p>
          <w:p w14:paraId="199B9E4A" w14:textId="77777777" w:rsidR="00A352F7" w:rsidRPr="00CA3834" w:rsidRDefault="00A352F7" w:rsidP="00C55DCD">
            <w:pPr>
              <w:numPr>
                <w:ilvl w:val="0"/>
                <w:numId w:val="7"/>
              </w:numPr>
              <w:tabs>
                <w:tab w:val="num" w:pos="360"/>
              </w:tabs>
              <w:ind w:left="360"/>
              <w:rPr>
                <w:lang w:val="es-MX"/>
              </w:rPr>
            </w:pPr>
            <w:r w:rsidRPr="0065695B">
              <w:rPr>
                <w:lang w:val="es-MX"/>
              </w:rPr>
              <w:t>Mondragon, O., “</w:t>
            </w:r>
            <w:proofErr w:type="spellStart"/>
            <w:r w:rsidRPr="0065695B">
              <w:rPr>
                <w:lang w:val="es-MX"/>
              </w:rPr>
              <w:t>Requirements</w:t>
            </w:r>
            <w:proofErr w:type="spellEnd"/>
            <w:r w:rsidRPr="0065695B">
              <w:rPr>
                <w:lang w:val="es-MX"/>
              </w:rPr>
              <w:t xml:space="preserve"> </w:t>
            </w:r>
            <w:proofErr w:type="spellStart"/>
            <w:r w:rsidRPr="0065695B">
              <w:rPr>
                <w:lang w:val="es-MX"/>
              </w:rPr>
              <w:t>Engineering</w:t>
            </w:r>
            <w:proofErr w:type="spellEnd"/>
            <w:r w:rsidRPr="0065695B">
              <w:rPr>
                <w:lang w:val="es-MX"/>
              </w:rPr>
              <w:t xml:space="preserve"> Workshop,” Congreso Internacional en Ingeniería de Software y sus Aplicaciones (CIISA 2006), Guadalajara, México. </w:t>
            </w:r>
            <w:r w:rsidRPr="00CA3834">
              <w:rPr>
                <w:lang w:val="es-MX"/>
              </w:rPr>
              <w:t>Sep. 08, 2006.</w:t>
            </w:r>
          </w:p>
          <w:p w14:paraId="199B9E4B" w14:textId="77777777" w:rsidR="00A352F7" w:rsidRPr="00CA3834" w:rsidRDefault="00A352F7" w:rsidP="00C55DCD">
            <w:pPr>
              <w:spacing w:before="60"/>
              <w:rPr>
                <w:lang w:val="es-MX"/>
              </w:rPr>
            </w:pPr>
          </w:p>
          <w:p w14:paraId="199B9E4C" w14:textId="77777777" w:rsidR="00A352F7" w:rsidRPr="00CA3834" w:rsidRDefault="00A352F7" w:rsidP="00C55DCD">
            <w:pPr>
              <w:spacing w:before="60"/>
              <w:rPr>
                <w:lang w:val="es-MX"/>
              </w:rPr>
            </w:pPr>
          </w:p>
          <w:p w14:paraId="199B9E4D" w14:textId="77777777" w:rsidR="00A352F7" w:rsidRPr="00CA3834" w:rsidRDefault="00A352F7" w:rsidP="00C55DCD">
            <w:pPr>
              <w:spacing w:before="60"/>
              <w:rPr>
                <w:lang w:val="es-MX"/>
              </w:rPr>
            </w:pPr>
          </w:p>
        </w:tc>
      </w:tr>
    </w:tbl>
    <w:p w14:paraId="199B9E4F" w14:textId="77777777" w:rsidR="00A51878" w:rsidRPr="00CA3834" w:rsidRDefault="00A51878" w:rsidP="006F3920">
      <w:pPr>
        <w:ind w:right="-81"/>
        <w:rPr>
          <w:lang w:val="es-MX"/>
        </w:rPr>
      </w:pPr>
    </w:p>
    <w:p w14:paraId="199B9E50" w14:textId="77777777" w:rsidR="00A51878" w:rsidRPr="00CA3834" w:rsidRDefault="00A51878" w:rsidP="006F3920">
      <w:pPr>
        <w:ind w:right="-81"/>
        <w:rPr>
          <w:lang w:val="es-MX"/>
        </w:rPr>
      </w:pPr>
    </w:p>
    <w:sectPr w:rsidR="00A51878" w:rsidRPr="00CA3834" w:rsidSect="0064309A">
      <w:headerReference w:type="default" r:id="rId14"/>
      <w:footerReference w:type="default" r:id="rId15"/>
      <w:pgSz w:w="12242" w:h="15842" w:code="1"/>
      <w:pgMar w:top="1080" w:right="1469" w:bottom="1411" w:left="1699"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44D68" w14:textId="77777777" w:rsidR="00725458" w:rsidRDefault="00725458">
      <w:r>
        <w:separator/>
      </w:r>
    </w:p>
  </w:endnote>
  <w:endnote w:type="continuationSeparator" w:id="0">
    <w:p w14:paraId="6F5B08D9" w14:textId="77777777" w:rsidR="00725458" w:rsidRDefault="0072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9E56" w14:textId="77777777" w:rsidR="00AB742B" w:rsidRDefault="00AB742B" w:rsidP="004F763A">
    <w:pPr>
      <w:pStyle w:val="Footer"/>
      <w:jc w:val="right"/>
    </w:pPr>
    <w:r>
      <w:t xml:space="preserve">Page </w:t>
    </w:r>
    <w:r>
      <w:fldChar w:fldCharType="begin"/>
    </w:r>
    <w:r>
      <w:instrText xml:space="preserve"> PAGE   \* MERGEFORMAT </w:instrText>
    </w:r>
    <w:r>
      <w:fldChar w:fldCharType="separate"/>
    </w:r>
    <w:r w:rsidR="005C3C08">
      <w:rPr>
        <w:noProof/>
      </w:rPr>
      <w:t>6</w:t>
    </w:r>
    <w:r>
      <w:fldChar w:fldCharType="end"/>
    </w:r>
    <w:r>
      <w:t>/</w:t>
    </w:r>
    <w:r w:rsidR="005C3C08">
      <w:rPr>
        <w:noProof/>
      </w:rPr>
      <w:fldChar w:fldCharType="begin"/>
    </w:r>
    <w:r w:rsidR="005C3C08">
      <w:rPr>
        <w:noProof/>
      </w:rPr>
      <w:instrText xml:space="preserve"> NUMPAGES   \* MERGEFORMAT </w:instrText>
    </w:r>
    <w:r w:rsidR="005C3C08">
      <w:rPr>
        <w:noProof/>
      </w:rPr>
      <w:fldChar w:fldCharType="separate"/>
    </w:r>
    <w:r w:rsidR="005C3C08">
      <w:rPr>
        <w:noProof/>
      </w:rPr>
      <w:t>6</w:t>
    </w:r>
    <w:r w:rsidR="005C3C08">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FF607" w14:textId="77777777" w:rsidR="00725458" w:rsidRDefault="00725458">
      <w:r>
        <w:separator/>
      </w:r>
    </w:p>
  </w:footnote>
  <w:footnote w:type="continuationSeparator" w:id="0">
    <w:p w14:paraId="38AFE87D" w14:textId="77777777" w:rsidR="00725458" w:rsidRDefault="00725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9E55" w14:textId="77777777" w:rsidR="00AB742B" w:rsidRPr="006B706E" w:rsidRDefault="00AB742B">
    <w:pPr>
      <w:pStyle w:val="Header"/>
      <w:rPr>
        <w:sz w:val="28"/>
        <w:szCs w:val="28"/>
      </w:rPr>
    </w:pPr>
    <w:r w:rsidRPr="006B706E">
      <w:rPr>
        <w:sz w:val="28"/>
        <w:szCs w:val="28"/>
      </w:rPr>
      <w:t>Oscar A. Mondragón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42" type="#_x0000_t75" style="width:9pt;height:9pt" o:bullet="t">
        <v:imagedata r:id="rId1" o:title="BD14870_"/>
      </v:shape>
    </w:pict>
  </w:numPicBullet>
  <w:numPicBullet w:numPicBulletId="1">
    <w:pict>
      <v:shape id="_x0000_i1543" type="#_x0000_t75" style="width:9pt;height:9pt" o:bullet="t">
        <v:imagedata r:id="rId2" o:title="BD15059_"/>
      </v:shape>
    </w:pict>
  </w:numPicBullet>
  <w:numPicBullet w:numPicBulletId="2">
    <w:pict>
      <v:shape id="_x0000_i1544" type="#_x0000_t75" style="width:9pt;height:9pt" o:bullet="t">
        <v:imagedata r:id="rId3" o:title="j0115868"/>
      </v:shape>
    </w:pict>
  </w:numPicBullet>
  <w:abstractNum w:abstractNumId="0" w15:restartNumberingAfterBreak="0">
    <w:nsid w:val="02B92EFF"/>
    <w:multiLevelType w:val="hybridMultilevel"/>
    <w:tmpl w:val="20585120"/>
    <w:lvl w:ilvl="0" w:tplc="FFFFFFFF">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A2451B"/>
    <w:multiLevelType w:val="hybridMultilevel"/>
    <w:tmpl w:val="9CF4E1EE"/>
    <w:lvl w:ilvl="0" w:tplc="FFFFFFFF">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C8686D"/>
    <w:multiLevelType w:val="hybridMultilevel"/>
    <w:tmpl w:val="B6B612FA"/>
    <w:lvl w:ilvl="0" w:tplc="24CAD418">
      <w:start w:val="1"/>
      <w:numFmt w:val="bullet"/>
      <w:lvlText w:val=""/>
      <w:lvlPicBulletId w:val="0"/>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52B67"/>
    <w:multiLevelType w:val="hybridMultilevel"/>
    <w:tmpl w:val="A808BFA2"/>
    <w:lvl w:ilvl="0" w:tplc="C3B6CCF6">
      <w:start w:val="1"/>
      <w:numFmt w:val="bullet"/>
      <w:lvlText w:val=""/>
      <w:lvlPicBulletId w:val="1"/>
      <w:lvlJc w:val="left"/>
      <w:pPr>
        <w:tabs>
          <w:tab w:val="num" w:pos="720"/>
        </w:tabs>
        <w:ind w:left="720" w:hanging="360"/>
      </w:pPr>
      <w:rPr>
        <w:rFonts w:ascii="Symbol" w:hAnsi="Symbol" w:hint="default"/>
        <w:color w:val="auto"/>
      </w:rPr>
    </w:lvl>
    <w:lvl w:ilvl="1" w:tplc="B59C9B3C">
      <w:start w:val="1"/>
      <w:numFmt w:val="bullet"/>
      <w:lvlText w:val=""/>
      <w:lvlPicBulletId w:val="2"/>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932F1E"/>
    <w:multiLevelType w:val="multilevel"/>
    <w:tmpl w:val="B6B612F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54741B"/>
    <w:multiLevelType w:val="hybridMultilevel"/>
    <w:tmpl w:val="089CB2F0"/>
    <w:lvl w:ilvl="0" w:tplc="C3B6CCF6">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1659BC"/>
    <w:multiLevelType w:val="multilevel"/>
    <w:tmpl w:val="9CF4E1EE"/>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130590267">
    <w:abstractNumId w:val="2"/>
  </w:num>
  <w:num w:numId="2" w16cid:durableId="1636791447">
    <w:abstractNumId w:val="4"/>
  </w:num>
  <w:num w:numId="3" w16cid:durableId="1687172511">
    <w:abstractNumId w:val="5"/>
  </w:num>
  <w:num w:numId="4" w16cid:durableId="1624968935">
    <w:abstractNumId w:val="1"/>
  </w:num>
  <w:num w:numId="5" w16cid:durableId="794786905">
    <w:abstractNumId w:val="6"/>
  </w:num>
  <w:num w:numId="6" w16cid:durableId="1343362250">
    <w:abstractNumId w:val="3"/>
  </w:num>
  <w:num w:numId="7" w16cid:durableId="88745878">
    <w:abstractNumId w:val="1"/>
  </w:num>
  <w:num w:numId="8" w16cid:durableId="608586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3MDQwszC0tDAzNTRX0lEKTi0uzszPAykwqQUANR0eRywAAAA="/>
  </w:docVars>
  <w:rsids>
    <w:rsidRoot w:val="00C931A7"/>
    <w:rsid w:val="0002136B"/>
    <w:rsid w:val="000222C4"/>
    <w:rsid w:val="00034030"/>
    <w:rsid w:val="00037514"/>
    <w:rsid w:val="000377B8"/>
    <w:rsid w:val="00042783"/>
    <w:rsid w:val="00055223"/>
    <w:rsid w:val="00057CDC"/>
    <w:rsid w:val="00057D87"/>
    <w:rsid w:val="00062380"/>
    <w:rsid w:val="000636BF"/>
    <w:rsid w:val="0006489A"/>
    <w:rsid w:val="00065C0B"/>
    <w:rsid w:val="00076EA7"/>
    <w:rsid w:val="00077B95"/>
    <w:rsid w:val="00082BD2"/>
    <w:rsid w:val="00082DB9"/>
    <w:rsid w:val="000860FB"/>
    <w:rsid w:val="0008718F"/>
    <w:rsid w:val="00087B2F"/>
    <w:rsid w:val="000903F8"/>
    <w:rsid w:val="00091636"/>
    <w:rsid w:val="00095467"/>
    <w:rsid w:val="00096BA3"/>
    <w:rsid w:val="000A19EF"/>
    <w:rsid w:val="000A3322"/>
    <w:rsid w:val="000A4526"/>
    <w:rsid w:val="000B32DA"/>
    <w:rsid w:val="000B7A4E"/>
    <w:rsid w:val="000D1C90"/>
    <w:rsid w:val="000E1F27"/>
    <w:rsid w:val="000E43D5"/>
    <w:rsid w:val="000E687E"/>
    <w:rsid w:val="000E691E"/>
    <w:rsid w:val="000E71C4"/>
    <w:rsid w:val="000F3EC9"/>
    <w:rsid w:val="000F622C"/>
    <w:rsid w:val="001022ED"/>
    <w:rsid w:val="00102B57"/>
    <w:rsid w:val="001127D1"/>
    <w:rsid w:val="00113E08"/>
    <w:rsid w:val="0011700A"/>
    <w:rsid w:val="00120B54"/>
    <w:rsid w:val="00131397"/>
    <w:rsid w:val="001315E1"/>
    <w:rsid w:val="00133712"/>
    <w:rsid w:val="00143AD5"/>
    <w:rsid w:val="001477E0"/>
    <w:rsid w:val="00150514"/>
    <w:rsid w:val="001507EE"/>
    <w:rsid w:val="001542F7"/>
    <w:rsid w:val="00156D85"/>
    <w:rsid w:val="00164862"/>
    <w:rsid w:val="0017638F"/>
    <w:rsid w:val="00184E0B"/>
    <w:rsid w:val="0018694A"/>
    <w:rsid w:val="00187B73"/>
    <w:rsid w:val="0019323C"/>
    <w:rsid w:val="001A3EC6"/>
    <w:rsid w:val="001A585A"/>
    <w:rsid w:val="001A6893"/>
    <w:rsid w:val="001B36E5"/>
    <w:rsid w:val="001B3715"/>
    <w:rsid w:val="001B5CD7"/>
    <w:rsid w:val="001B7D3E"/>
    <w:rsid w:val="001C448E"/>
    <w:rsid w:val="001C50FD"/>
    <w:rsid w:val="001C5D0F"/>
    <w:rsid w:val="001D28FA"/>
    <w:rsid w:val="001D50DA"/>
    <w:rsid w:val="001D5B54"/>
    <w:rsid w:val="001E5F20"/>
    <w:rsid w:val="001E7EC9"/>
    <w:rsid w:val="001F3BD3"/>
    <w:rsid w:val="001F4AC8"/>
    <w:rsid w:val="001F5616"/>
    <w:rsid w:val="001F5D0A"/>
    <w:rsid w:val="001F696B"/>
    <w:rsid w:val="00204201"/>
    <w:rsid w:val="00205E7A"/>
    <w:rsid w:val="00206878"/>
    <w:rsid w:val="00206BF9"/>
    <w:rsid w:val="00211786"/>
    <w:rsid w:val="00211DD6"/>
    <w:rsid w:val="00214BB6"/>
    <w:rsid w:val="00222C8A"/>
    <w:rsid w:val="0023267D"/>
    <w:rsid w:val="00237DE0"/>
    <w:rsid w:val="002529C9"/>
    <w:rsid w:val="0026124D"/>
    <w:rsid w:val="00267ADF"/>
    <w:rsid w:val="00272F27"/>
    <w:rsid w:val="002767B4"/>
    <w:rsid w:val="00277F12"/>
    <w:rsid w:val="00287802"/>
    <w:rsid w:val="00297936"/>
    <w:rsid w:val="002A0421"/>
    <w:rsid w:val="002A12D0"/>
    <w:rsid w:val="002A6503"/>
    <w:rsid w:val="002B28E9"/>
    <w:rsid w:val="002B6A66"/>
    <w:rsid w:val="002C10A6"/>
    <w:rsid w:val="002C42C5"/>
    <w:rsid w:val="002C48AC"/>
    <w:rsid w:val="002C517F"/>
    <w:rsid w:val="002C6651"/>
    <w:rsid w:val="002D09B9"/>
    <w:rsid w:val="002D2748"/>
    <w:rsid w:val="002E1EE8"/>
    <w:rsid w:val="002E3914"/>
    <w:rsid w:val="002E40DF"/>
    <w:rsid w:val="002E75B8"/>
    <w:rsid w:val="002F358B"/>
    <w:rsid w:val="00305D88"/>
    <w:rsid w:val="00306BAE"/>
    <w:rsid w:val="00322DD4"/>
    <w:rsid w:val="0033019F"/>
    <w:rsid w:val="00341C86"/>
    <w:rsid w:val="0034260F"/>
    <w:rsid w:val="0034645A"/>
    <w:rsid w:val="00350AE9"/>
    <w:rsid w:val="00351F94"/>
    <w:rsid w:val="003540DF"/>
    <w:rsid w:val="00361F1A"/>
    <w:rsid w:val="00364D5C"/>
    <w:rsid w:val="0036668A"/>
    <w:rsid w:val="00374016"/>
    <w:rsid w:val="00375E08"/>
    <w:rsid w:val="00380F34"/>
    <w:rsid w:val="00382B93"/>
    <w:rsid w:val="00383853"/>
    <w:rsid w:val="00394D81"/>
    <w:rsid w:val="003979B1"/>
    <w:rsid w:val="003A6FE9"/>
    <w:rsid w:val="003B118E"/>
    <w:rsid w:val="003B68ED"/>
    <w:rsid w:val="003C769E"/>
    <w:rsid w:val="003E2293"/>
    <w:rsid w:val="003F159E"/>
    <w:rsid w:val="003F4D1D"/>
    <w:rsid w:val="003F65D6"/>
    <w:rsid w:val="00400979"/>
    <w:rsid w:val="00400A5B"/>
    <w:rsid w:val="004033F9"/>
    <w:rsid w:val="00403F0D"/>
    <w:rsid w:val="00410BE5"/>
    <w:rsid w:val="00413A95"/>
    <w:rsid w:val="00420721"/>
    <w:rsid w:val="0043538F"/>
    <w:rsid w:val="00442E7C"/>
    <w:rsid w:val="0044379E"/>
    <w:rsid w:val="00444557"/>
    <w:rsid w:val="00456A76"/>
    <w:rsid w:val="00456B2A"/>
    <w:rsid w:val="004864F9"/>
    <w:rsid w:val="0049583C"/>
    <w:rsid w:val="00496B25"/>
    <w:rsid w:val="004A4E10"/>
    <w:rsid w:val="004B4136"/>
    <w:rsid w:val="004C394D"/>
    <w:rsid w:val="004C554A"/>
    <w:rsid w:val="004C67AB"/>
    <w:rsid w:val="004D2244"/>
    <w:rsid w:val="004D71EE"/>
    <w:rsid w:val="004D7BA0"/>
    <w:rsid w:val="004E52DC"/>
    <w:rsid w:val="004E7A26"/>
    <w:rsid w:val="004F0887"/>
    <w:rsid w:val="004F763A"/>
    <w:rsid w:val="00500093"/>
    <w:rsid w:val="00500B64"/>
    <w:rsid w:val="00501AFD"/>
    <w:rsid w:val="00511E28"/>
    <w:rsid w:val="005121D7"/>
    <w:rsid w:val="005126D8"/>
    <w:rsid w:val="00513012"/>
    <w:rsid w:val="0051331A"/>
    <w:rsid w:val="00513E94"/>
    <w:rsid w:val="00527607"/>
    <w:rsid w:val="00527A61"/>
    <w:rsid w:val="00532649"/>
    <w:rsid w:val="0054308F"/>
    <w:rsid w:val="00550089"/>
    <w:rsid w:val="00550C39"/>
    <w:rsid w:val="00553537"/>
    <w:rsid w:val="00554F32"/>
    <w:rsid w:val="005647D1"/>
    <w:rsid w:val="005663FA"/>
    <w:rsid w:val="00572117"/>
    <w:rsid w:val="00574887"/>
    <w:rsid w:val="00575F51"/>
    <w:rsid w:val="005812C6"/>
    <w:rsid w:val="00597E6E"/>
    <w:rsid w:val="005A0BD9"/>
    <w:rsid w:val="005A42DB"/>
    <w:rsid w:val="005A45BD"/>
    <w:rsid w:val="005A5059"/>
    <w:rsid w:val="005B50BC"/>
    <w:rsid w:val="005C3C08"/>
    <w:rsid w:val="005D0CE3"/>
    <w:rsid w:val="005D57BB"/>
    <w:rsid w:val="005D5B1D"/>
    <w:rsid w:val="005D7A95"/>
    <w:rsid w:val="00604E3C"/>
    <w:rsid w:val="00605C4F"/>
    <w:rsid w:val="00607D0A"/>
    <w:rsid w:val="00612A6F"/>
    <w:rsid w:val="00615A0D"/>
    <w:rsid w:val="00625248"/>
    <w:rsid w:val="0062784D"/>
    <w:rsid w:val="0063062B"/>
    <w:rsid w:val="00633E21"/>
    <w:rsid w:val="006352FD"/>
    <w:rsid w:val="0064309A"/>
    <w:rsid w:val="006448F6"/>
    <w:rsid w:val="0064512B"/>
    <w:rsid w:val="006469A1"/>
    <w:rsid w:val="00653A17"/>
    <w:rsid w:val="0065452A"/>
    <w:rsid w:val="00654B39"/>
    <w:rsid w:val="0065695B"/>
    <w:rsid w:val="0066049B"/>
    <w:rsid w:val="00671FD5"/>
    <w:rsid w:val="00676373"/>
    <w:rsid w:val="00691321"/>
    <w:rsid w:val="0069633E"/>
    <w:rsid w:val="00696BE9"/>
    <w:rsid w:val="006A2F18"/>
    <w:rsid w:val="006A4CF8"/>
    <w:rsid w:val="006A739D"/>
    <w:rsid w:val="006A7721"/>
    <w:rsid w:val="006B0F06"/>
    <w:rsid w:val="006B3B9B"/>
    <w:rsid w:val="006B5EF4"/>
    <w:rsid w:val="006B706E"/>
    <w:rsid w:val="006B7B87"/>
    <w:rsid w:val="006D01C4"/>
    <w:rsid w:val="006D1B65"/>
    <w:rsid w:val="006E712B"/>
    <w:rsid w:val="006F3685"/>
    <w:rsid w:val="006F3920"/>
    <w:rsid w:val="006F493D"/>
    <w:rsid w:val="006F6A14"/>
    <w:rsid w:val="00700E5C"/>
    <w:rsid w:val="007042CB"/>
    <w:rsid w:val="007066F3"/>
    <w:rsid w:val="007252F3"/>
    <w:rsid w:val="00725458"/>
    <w:rsid w:val="00725C2E"/>
    <w:rsid w:val="0074113B"/>
    <w:rsid w:val="007437D5"/>
    <w:rsid w:val="00751869"/>
    <w:rsid w:val="00756456"/>
    <w:rsid w:val="00762346"/>
    <w:rsid w:val="0076499C"/>
    <w:rsid w:val="007678C9"/>
    <w:rsid w:val="007679E3"/>
    <w:rsid w:val="00771375"/>
    <w:rsid w:val="00775199"/>
    <w:rsid w:val="00775AD8"/>
    <w:rsid w:val="007801B7"/>
    <w:rsid w:val="0078243A"/>
    <w:rsid w:val="00784A94"/>
    <w:rsid w:val="0078688E"/>
    <w:rsid w:val="007911D6"/>
    <w:rsid w:val="00791432"/>
    <w:rsid w:val="00797C96"/>
    <w:rsid w:val="007A23DE"/>
    <w:rsid w:val="007A33EE"/>
    <w:rsid w:val="007B0261"/>
    <w:rsid w:val="007C3243"/>
    <w:rsid w:val="007C53D8"/>
    <w:rsid w:val="007D302A"/>
    <w:rsid w:val="007E563C"/>
    <w:rsid w:val="007E74B7"/>
    <w:rsid w:val="0080287F"/>
    <w:rsid w:val="008040A3"/>
    <w:rsid w:val="00814444"/>
    <w:rsid w:val="00824EDC"/>
    <w:rsid w:val="00826422"/>
    <w:rsid w:val="008307D1"/>
    <w:rsid w:val="00830B88"/>
    <w:rsid w:val="008344A6"/>
    <w:rsid w:val="00834D1A"/>
    <w:rsid w:val="00841970"/>
    <w:rsid w:val="0085014C"/>
    <w:rsid w:val="00850F02"/>
    <w:rsid w:val="00853750"/>
    <w:rsid w:val="00853EE0"/>
    <w:rsid w:val="0085477A"/>
    <w:rsid w:val="0085680E"/>
    <w:rsid w:val="00857707"/>
    <w:rsid w:val="00866C6F"/>
    <w:rsid w:val="008713E9"/>
    <w:rsid w:val="00873029"/>
    <w:rsid w:val="008747D7"/>
    <w:rsid w:val="00875A43"/>
    <w:rsid w:val="00876842"/>
    <w:rsid w:val="00880C04"/>
    <w:rsid w:val="00882AE6"/>
    <w:rsid w:val="00890652"/>
    <w:rsid w:val="00891C0C"/>
    <w:rsid w:val="00891EB1"/>
    <w:rsid w:val="00892422"/>
    <w:rsid w:val="00897694"/>
    <w:rsid w:val="008A0288"/>
    <w:rsid w:val="008B1004"/>
    <w:rsid w:val="008B6863"/>
    <w:rsid w:val="008B784A"/>
    <w:rsid w:val="008C16F5"/>
    <w:rsid w:val="008D6A41"/>
    <w:rsid w:val="008E1425"/>
    <w:rsid w:val="008E5843"/>
    <w:rsid w:val="00910774"/>
    <w:rsid w:val="009311CB"/>
    <w:rsid w:val="00934728"/>
    <w:rsid w:val="00936DFC"/>
    <w:rsid w:val="00952A03"/>
    <w:rsid w:val="00952C67"/>
    <w:rsid w:val="00954368"/>
    <w:rsid w:val="00954863"/>
    <w:rsid w:val="00957E3B"/>
    <w:rsid w:val="009639D3"/>
    <w:rsid w:val="00963CC9"/>
    <w:rsid w:val="00965813"/>
    <w:rsid w:val="009701C5"/>
    <w:rsid w:val="0097047F"/>
    <w:rsid w:val="00970A35"/>
    <w:rsid w:val="009753B9"/>
    <w:rsid w:val="0098189D"/>
    <w:rsid w:val="00983301"/>
    <w:rsid w:val="009912CB"/>
    <w:rsid w:val="00995597"/>
    <w:rsid w:val="00996817"/>
    <w:rsid w:val="009A1ECD"/>
    <w:rsid w:val="009B0BFF"/>
    <w:rsid w:val="009B476D"/>
    <w:rsid w:val="009C4759"/>
    <w:rsid w:val="009D232A"/>
    <w:rsid w:val="009D30CE"/>
    <w:rsid w:val="009D633D"/>
    <w:rsid w:val="009E03B0"/>
    <w:rsid w:val="009F28BD"/>
    <w:rsid w:val="009F4EB2"/>
    <w:rsid w:val="00A1128C"/>
    <w:rsid w:val="00A1194E"/>
    <w:rsid w:val="00A12BB0"/>
    <w:rsid w:val="00A17CD9"/>
    <w:rsid w:val="00A20B92"/>
    <w:rsid w:val="00A2169D"/>
    <w:rsid w:val="00A25970"/>
    <w:rsid w:val="00A327A6"/>
    <w:rsid w:val="00A32DB1"/>
    <w:rsid w:val="00A352F7"/>
    <w:rsid w:val="00A36215"/>
    <w:rsid w:val="00A42613"/>
    <w:rsid w:val="00A4446A"/>
    <w:rsid w:val="00A51068"/>
    <w:rsid w:val="00A51878"/>
    <w:rsid w:val="00A5719B"/>
    <w:rsid w:val="00A63AE5"/>
    <w:rsid w:val="00A67301"/>
    <w:rsid w:val="00A744D5"/>
    <w:rsid w:val="00A764DB"/>
    <w:rsid w:val="00A84D42"/>
    <w:rsid w:val="00A84D44"/>
    <w:rsid w:val="00A86037"/>
    <w:rsid w:val="00A86733"/>
    <w:rsid w:val="00A9018A"/>
    <w:rsid w:val="00A9559E"/>
    <w:rsid w:val="00A97363"/>
    <w:rsid w:val="00AA3954"/>
    <w:rsid w:val="00AA6D32"/>
    <w:rsid w:val="00AB742B"/>
    <w:rsid w:val="00AB77BA"/>
    <w:rsid w:val="00AB7AB8"/>
    <w:rsid w:val="00AC261D"/>
    <w:rsid w:val="00AC5B80"/>
    <w:rsid w:val="00AE1E33"/>
    <w:rsid w:val="00AE3B0B"/>
    <w:rsid w:val="00AE6055"/>
    <w:rsid w:val="00AE672F"/>
    <w:rsid w:val="00AF0333"/>
    <w:rsid w:val="00AF05D1"/>
    <w:rsid w:val="00AF7114"/>
    <w:rsid w:val="00B1410A"/>
    <w:rsid w:val="00B1527C"/>
    <w:rsid w:val="00B20AAD"/>
    <w:rsid w:val="00B225E7"/>
    <w:rsid w:val="00B2287D"/>
    <w:rsid w:val="00B246B8"/>
    <w:rsid w:val="00B26912"/>
    <w:rsid w:val="00B26FAA"/>
    <w:rsid w:val="00B27039"/>
    <w:rsid w:val="00B44EF1"/>
    <w:rsid w:val="00B562D1"/>
    <w:rsid w:val="00B65000"/>
    <w:rsid w:val="00B67381"/>
    <w:rsid w:val="00B67EA0"/>
    <w:rsid w:val="00B81A2B"/>
    <w:rsid w:val="00B968FD"/>
    <w:rsid w:val="00BA1264"/>
    <w:rsid w:val="00BB51F3"/>
    <w:rsid w:val="00BB659D"/>
    <w:rsid w:val="00BD7BA9"/>
    <w:rsid w:val="00BE386C"/>
    <w:rsid w:val="00BE5D4A"/>
    <w:rsid w:val="00BE6CD3"/>
    <w:rsid w:val="00BE7F48"/>
    <w:rsid w:val="00BF2C9A"/>
    <w:rsid w:val="00BF326C"/>
    <w:rsid w:val="00BF7264"/>
    <w:rsid w:val="00C04B22"/>
    <w:rsid w:val="00C051C2"/>
    <w:rsid w:val="00C05354"/>
    <w:rsid w:val="00C07F25"/>
    <w:rsid w:val="00C12346"/>
    <w:rsid w:val="00C1596E"/>
    <w:rsid w:val="00C161A3"/>
    <w:rsid w:val="00C17EFD"/>
    <w:rsid w:val="00C20B2D"/>
    <w:rsid w:val="00C21E2C"/>
    <w:rsid w:val="00C26C07"/>
    <w:rsid w:val="00C3007C"/>
    <w:rsid w:val="00C403E5"/>
    <w:rsid w:val="00C54F54"/>
    <w:rsid w:val="00C5569E"/>
    <w:rsid w:val="00C55DCD"/>
    <w:rsid w:val="00C66ED3"/>
    <w:rsid w:val="00C74596"/>
    <w:rsid w:val="00C8398E"/>
    <w:rsid w:val="00C84F8B"/>
    <w:rsid w:val="00C923B6"/>
    <w:rsid w:val="00C92BBF"/>
    <w:rsid w:val="00C931A7"/>
    <w:rsid w:val="00C935F8"/>
    <w:rsid w:val="00C93E50"/>
    <w:rsid w:val="00C96C73"/>
    <w:rsid w:val="00CA3834"/>
    <w:rsid w:val="00CA3B52"/>
    <w:rsid w:val="00CC2B94"/>
    <w:rsid w:val="00CD7E66"/>
    <w:rsid w:val="00CE6B64"/>
    <w:rsid w:val="00CF36E7"/>
    <w:rsid w:val="00CF5C5F"/>
    <w:rsid w:val="00D11197"/>
    <w:rsid w:val="00D158D0"/>
    <w:rsid w:val="00D164A3"/>
    <w:rsid w:val="00D21F33"/>
    <w:rsid w:val="00D21FF2"/>
    <w:rsid w:val="00D34DD5"/>
    <w:rsid w:val="00D35DF3"/>
    <w:rsid w:val="00D40DF7"/>
    <w:rsid w:val="00D4433F"/>
    <w:rsid w:val="00D50B6D"/>
    <w:rsid w:val="00D56D47"/>
    <w:rsid w:val="00D70E50"/>
    <w:rsid w:val="00D729D7"/>
    <w:rsid w:val="00D72F8A"/>
    <w:rsid w:val="00D76499"/>
    <w:rsid w:val="00D84DEF"/>
    <w:rsid w:val="00D874DC"/>
    <w:rsid w:val="00D92795"/>
    <w:rsid w:val="00D970A8"/>
    <w:rsid w:val="00D97253"/>
    <w:rsid w:val="00DB38B9"/>
    <w:rsid w:val="00DB5E75"/>
    <w:rsid w:val="00DB6AEC"/>
    <w:rsid w:val="00DC4460"/>
    <w:rsid w:val="00DD66A4"/>
    <w:rsid w:val="00DE1E9C"/>
    <w:rsid w:val="00DF20A5"/>
    <w:rsid w:val="00DF68A4"/>
    <w:rsid w:val="00DF6FEA"/>
    <w:rsid w:val="00DF74AF"/>
    <w:rsid w:val="00E02948"/>
    <w:rsid w:val="00E03203"/>
    <w:rsid w:val="00E04AAB"/>
    <w:rsid w:val="00E11112"/>
    <w:rsid w:val="00E12EBB"/>
    <w:rsid w:val="00E20796"/>
    <w:rsid w:val="00E26034"/>
    <w:rsid w:val="00E32940"/>
    <w:rsid w:val="00E3491D"/>
    <w:rsid w:val="00E354F3"/>
    <w:rsid w:val="00E411A8"/>
    <w:rsid w:val="00E41F7E"/>
    <w:rsid w:val="00E4219E"/>
    <w:rsid w:val="00E45B24"/>
    <w:rsid w:val="00E514C9"/>
    <w:rsid w:val="00E5492A"/>
    <w:rsid w:val="00E56454"/>
    <w:rsid w:val="00E60E24"/>
    <w:rsid w:val="00E67753"/>
    <w:rsid w:val="00E7350B"/>
    <w:rsid w:val="00E82BD7"/>
    <w:rsid w:val="00E85AD4"/>
    <w:rsid w:val="00E864A4"/>
    <w:rsid w:val="00E93195"/>
    <w:rsid w:val="00EA0B3E"/>
    <w:rsid w:val="00EB6126"/>
    <w:rsid w:val="00EB79B6"/>
    <w:rsid w:val="00EC3BB7"/>
    <w:rsid w:val="00ED7E09"/>
    <w:rsid w:val="00EE3B3C"/>
    <w:rsid w:val="00EE671D"/>
    <w:rsid w:val="00EE7DB1"/>
    <w:rsid w:val="00EF00BA"/>
    <w:rsid w:val="00EF5AF7"/>
    <w:rsid w:val="00F1014E"/>
    <w:rsid w:val="00F2123C"/>
    <w:rsid w:val="00F249AB"/>
    <w:rsid w:val="00F24F98"/>
    <w:rsid w:val="00F262B6"/>
    <w:rsid w:val="00F34DE9"/>
    <w:rsid w:val="00F41A42"/>
    <w:rsid w:val="00F43C18"/>
    <w:rsid w:val="00F5482C"/>
    <w:rsid w:val="00F62704"/>
    <w:rsid w:val="00F643F0"/>
    <w:rsid w:val="00F66495"/>
    <w:rsid w:val="00F90D3E"/>
    <w:rsid w:val="00FA2785"/>
    <w:rsid w:val="00FA2A81"/>
    <w:rsid w:val="00FB5214"/>
    <w:rsid w:val="00FB68FB"/>
    <w:rsid w:val="00FC64B1"/>
    <w:rsid w:val="00FD025C"/>
    <w:rsid w:val="00FD1644"/>
    <w:rsid w:val="00FD41A2"/>
    <w:rsid w:val="00FE7C5E"/>
    <w:rsid w:val="04BB36DE"/>
    <w:rsid w:val="060B4633"/>
    <w:rsid w:val="06DDA83D"/>
    <w:rsid w:val="0A42502C"/>
    <w:rsid w:val="10C6AB59"/>
    <w:rsid w:val="1252DAED"/>
    <w:rsid w:val="132D01F8"/>
    <w:rsid w:val="16A37336"/>
    <w:rsid w:val="174073F9"/>
    <w:rsid w:val="193AFD4B"/>
    <w:rsid w:val="1BEB5AB2"/>
    <w:rsid w:val="1C0F58C0"/>
    <w:rsid w:val="1DCBFA25"/>
    <w:rsid w:val="1E0BD823"/>
    <w:rsid w:val="1E391D94"/>
    <w:rsid w:val="1ECC810E"/>
    <w:rsid w:val="20A8EAF7"/>
    <w:rsid w:val="2674200A"/>
    <w:rsid w:val="2AB2A8DC"/>
    <w:rsid w:val="2B3283E0"/>
    <w:rsid w:val="2C4B773E"/>
    <w:rsid w:val="2CA0495E"/>
    <w:rsid w:val="2CB5DCCD"/>
    <w:rsid w:val="2D950655"/>
    <w:rsid w:val="2DAD08FD"/>
    <w:rsid w:val="2FE35AA2"/>
    <w:rsid w:val="33854F3B"/>
    <w:rsid w:val="3486BAB6"/>
    <w:rsid w:val="3641CF3A"/>
    <w:rsid w:val="37EEF882"/>
    <w:rsid w:val="4036AC88"/>
    <w:rsid w:val="4471B5DC"/>
    <w:rsid w:val="447224FC"/>
    <w:rsid w:val="455766C7"/>
    <w:rsid w:val="46368A4C"/>
    <w:rsid w:val="4833CA38"/>
    <w:rsid w:val="4A517C78"/>
    <w:rsid w:val="4DF02530"/>
    <w:rsid w:val="5020EF5E"/>
    <w:rsid w:val="5203DA63"/>
    <w:rsid w:val="522DE64C"/>
    <w:rsid w:val="5320E6A9"/>
    <w:rsid w:val="5395C4CE"/>
    <w:rsid w:val="546350B5"/>
    <w:rsid w:val="555A6B30"/>
    <w:rsid w:val="565C16C2"/>
    <w:rsid w:val="578E9EAA"/>
    <w:rsid w:val="5A777958"/>
    <w:rsid w:val="5F67AA40"/>
    <w:rsid w:val="60A721BD"/>
    <w:rsid w:val="63843C32"/>
    <w:rsid w:val="6538649C"/>
    <w:rsid w:val="663D7BB6"/>
    <w:rsid w:val="67C847D2"/>
    <w:rsid w:val="6C1257EA"/>
    <w:rsid w:val="6DC96CC4"/>
    <w:rsid w:val="6E985191"/>
    <w:rsid w:val="6F11BA89"/>
    <w:rsid w:val="6F78B460"/>
    <w:rsid w:val="70BB7F1F"/>
    <w:rsid w:val="7477EBC1"/>
    <w:rsid w:val="76CF517C"/>
    <w:rsid w:val="77074343"/>
    <w:rsid w:val="7754B843"/>
    <w:rsid w:val="7A3E28FC"/>
    <w:rsid w:val="7CF849E2"/>
    <w:rsid w:val="7DBFAA96"/>
    <w:rsid w:val="7E0E8B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B9D57"/>
  <w15:chartTrackingRefBased/>
  <w15:docId w15:val="{10682E94-5A89-4026-851D-587F8133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0089"/>
    <w:rPr>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3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F763A"/>
    <w:pPr>
      <w:tabs>
        <w:tab w:val="center" w:pos="4252"/>
        <w:tab w:val="right" w:pos="8504"/>
      </w:tabs>
    </w:pPr>
  </w:style>
  <w:style w:type="paragraph" w:styleId="Footer">
    <w:name w:val="footer"/>
    <w:basedOn w:val="Normal"/>
    <w:rsid w:val="004F763A"/>
    <w:pPr>
      <w:tabs>
        <w:tab w:val="center" w:pos="4252"/>
        <w:tab w:val="right" w:pos="8504"/>
      </w:tabs>
    </w:pPr>
  </w:style>
  <w:style w:type="character" w:styleId="PageNumber">
    <w:name w:val="page number"/>
    <w:basedOn w:val="DefaultParagraphFont"/>
    <w:rsid w:val="004F763A"/>
  </w:style>
  <w:style w:type="character" w:styleId="CommentReference">
    <w:name w:val="annotation reference"/>
    <w:semiHidden/>
    <w:rsid w:val="004F0887"/>
    <w:rPr>
      <w:sz w:val="16"/>
      <w:szCs w:val="16"/>
    </w:rPr>
  </w:style>
  <w:style w:type="paragraph" w:styleId="CommentText">
    <w:name w:val="annotation text"/>
    <w:basedOn w:val="Normal"/>
    <w:semiHidden/>
    <w:rsid w:val="004F0887"/>
    <w:rPr>
      <w:szCs w:val="20"/>
    </w:rPr>
  </w:style>
  <w:style w:type="paragraph" w:styleId="CommentSubject">
    <w:name w:val="annotation subject"/>
    <w:basedOn w:val="CommentText"/>
    <w:next w:val="CommentText"/>
    <w:semiHidden/>
    <w:rsid w:val="004F0887"/>
    <w:rPr>
      <w:b/>
      <w:bCs/>
    </w:rPr>
  </w:style>
  <w:style w:type="paragraph" w:styleId="BalloonText">
    <w:name w:val="Balloon Text"/>
    <w:basedOn w:val="Normal"/>
    <w:semiHidden/>
    <w:rsid w:val="004F0887"/>
    <w:rPr>
      <w:rFonts w:ascii="Tahoma" w:hAnsi="Tahoma" w:cs="Tahoma"/>
      <w:sz w:val="16"/>
      <w:szCs w:val="16"/>
    </w:rPr>
  </w:style>
  <w:style w:type="character" w:styleId="Hyperlink">
    <w:name w:val="Hyperlink"/>
    <w:rsid w:val="00B20AAD"/>
    <w:rPr>
      <w:color w:val="0000FF"/>
      <w:u w:val="single"/>
    </w:rPr>
  </w:style>
  <w:style w:type="character" w:styleId="Emphasis">
    <w:name w:val="Emphasis"/>
    <w:uiPriority w:val="20"/>
    <w:qFormat/>
    <w:rsid w:val="003F159E"/>
    <w:rPr>
      <w:i/>
      <w:iCs/>
    </w:rPr>
  </w:style>
  <w:style w:type="paragraph" w:styleId="ListParagraph">
    <w:name w:val="List Paragraph"/>
    <w:basedOn w:val="Normal"/>
    <w:uiPriority w:val="34"/>
    <w:qFormat/>
    <w:rsid w:val="00C07F25"/>
    <w:pPr>
      <w:ind w:left="720"/>
      <w:contextualSpacing/>
    </w:pPr>
  </w:style>
  <w:style w:type="character" w:customStyle="1" w:styleId="dm-tablecell">
    <w:name w:val="dm-table__cell"/>
    <w:basedOn w:val="DefaultParagraphFont"/>
    <w:rsid w:val="00037514"/>
  </w:style>
  <w:style w:type="character" w:customStyle="1" w:styleId="dm-tablelink--text">
    <w:name w:val="dm-table__link--text"/>
    <w:basedOn w:val="DefaultParagraphFont"/>
    <w:rsid w:val="00037514"/>
  </w:style>
  <w:style w:type="character" w:customStyle="1" w:styleId="author">
    <w:name w:val="author"/>
    <w:basedOn w:val="DefaultParagraphFont"/>
    <w:rsid w:val="00936DFC"/>
  </w:style>
  <w:style w:type="character" w:customStyle="1" w:styleId="articletitle">
    <w:name w:val="articletitle"/>
    <w:basedOn w:val="DefaultParagraphFont"/>
    <w:rsid w:val="00936DFC"/>
  </w:style>
  <w:style w:type="character" w:customStyle="1" w:styleId="pubyear">
    <w:name w:val="pubyear"/>
    <w:basedOn w:val="DefaultParagraphFont"/>
    <w:rsid w:val="00936DFC"/>
  </w:style>
  <w:style w:type="character" w:customStyle="1" w:styleId="vol">
    <w:name w:val="vol"/>
    <w:basedOn w:val="DefaultParagraphFont"/>
    <w:rsid w:val="00936DFC"/>
  </w:style>
  <w:style w:type="character" w:customStyle="1" w:styleId="pagefirst">
    <w:name w:val="pagefirst"/>
    <w:basedOn w:val="DefaultParagraphFont"/>
    <w:rsid w:val="00936DFC"/>
  </w:style>
  <w:style w:type="character" w:customStyle="1" w:styleId="pagelast">
    <w:name w:val="pagelast"/>
    <w:basedOn w:val="DefaultParagraphFont"/>
    <w:rsid w:val="00936DFC"/>
  </w:style>
  <w:style w:type="character" w:customStyle="1" w:styleId="dm-input-container">
    <w:name w:val="_dm-input-container"/>
    <w:basedOn w:val="DefaultParagraphFont"/>
    <w:rsid w:val="00936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6979">
      <w:bodyDiv w:val="1"/>
      <w:marLeft w:val="0"/>
      <w:marRight w:val="0"/>
      <w:marTop w:val="0"/>
      <w:marBottom w:val="0"/>
      <w:divBdr>
        <w:top w:val="none" w:sz="0" w:space="0" w:color="auto"/>
        <w:left w:val="none" w:sz="0" w:space="0" w:color="auto"/>
        <w:bottom w:val="none" w:sz="0" w:space="0" w:color="auto"/>
        <w:right w:val="none" w:sz="0" w:space="0" w:color="auto"/>
      </w:divBdr>
    </w:div>
    <w:div w:id="242377687">
      <w:bodyDiv w:val="1"/>
      <w:marLeft w:val="0"/>
      <w:marRight w:val="0"/>
      <w:marTop w:val="0"/>
      <w:marBottom w:val="0"/>
      <w:divBdr>
        <w:top w:val="none" w:sz="0" w:space="0" w:color="auto"/>
        <w:left w:val="none" w:sz="0" w:space="0" w:color="auto"/>
        <w:bottom w:val="none" w:sz="0" w:space="0" w:color="auto"/>
        <w:right w:val="none" w:sz="0" w:space="0" w:color="auto"/>
      </w:divBdr>
    </w:div>
    <w:div w:id="383796665">
      <w:bodyDiv w:val="1"/>
      <w:marLeft w:val="0"/>
      <w:marRight w:val="0"/>
      <w:marTop w:val="0"/>
      <w:marBottom w:val="0"/>
      <w:divBdr>
        <w:top w:val="none" w:sz="0" w:space="0" w:color="auto"/>
        <w:left w:val="none" w:sz="0" w:space="0" w:color="auto"/>
        <w:bottom w:val="none" w:sz="0" w:space="0" w:color="auto"/>
        <w:right w:val="none" w:sz="0" w:space="0" w:color="auto"/>
      </w:divBdr>
    </w:div>
    <w:div w:id="863783605">
      <w:bodyDiv w:val="1"/>
      <w:marLeft w:val="0"/>
      <w:marRight w:val="0"/>
      <w:marTop w:val="0"/>
      <w:marBottom w:val="0"/>
      <w:divBdr>
        <w:top w:val="none" w:sz="0" w:space="0" w:color="auto"/>
        <w:left w:val="none" w:sz="0" w:space="0" w:color="auto"/>
        <w:bottom w:val="none" w:sz="0" w:space="0" w:color="auto"/>
        <w:right w:val="none" w:sz="0" w:space="0" w:color="auto"/>
      </w:divBdr>
    </w:div>
    <w:div w:id="951937784">
      <w:bodyDiv w:val="1"/>
      <w:marLeft w:val="0"/>
      <w:marRight w:val="0"/>
      <w:marTop w:val="0"/>
      <w:marBottom w:val="0"/>
      <w:divBdr>
        <w:top w:val="none" w:sz="0" w:space="0" w:color="auto"/>
        <w:left w:val="none" w:sz="0" w:space="0" w:color="auto"/>
        <w:bottom w:val="none" w:sz="0" w:space="0" w:color="auto"/>
        <w:right w:val="none" w:sz="0" w:space="0" w:color="auto"/>
      </w:divBdr>
    </w:div>
    <w:div w:id="1224104813">
      <w:bodyDiv w:val="1"/>
      <w:marLeft w:val="0"/>
      <w:marRight w:val="0"/>
      <w:marTop w:val="0"/>
      <w:marBottom w:val="0"/>
      <w:divBdr>
        <w:top w:val="none" w:sz="0" w:space="0" w:color="auto"/>
        <w:left w:val="none" w:sz="0" w:space="0" w:color="auto"/>
        <w:bottom w:val="none" w:sz="0" w:space="0" w:color="auto"/>
        <w:right w:val="none" w:sz="0" w:space="0" w:color="auto"/>
      </w:divBdr>
    </w:div>
    <w:div w:id="1483932514">
      <w:bodyDiv w:val="1"/>
      <w:marLeft w:val="0"/>
      <w:marRight w:val="0"/>
      <w:marTop w:val="0"/>
      <w:marBottom w:val="0"/>
      <w:divBdr>
        <w:top w:val="none" w:sz="0" w:space="0" w:color="auto"/>
        <w:left w:val="none" w:sz="0" w:space="0" w:color="auto"/>
        <w:bottom w:val="none" w:sz="0" w:space="0" w:color="auto"/>
        <w:right w:val="none" w:sz="0" w:space="0" w:color="auto"/>
      </w:divBdr>
    </w:div>
    <w:div w:id="1556040080">
      <w:bodyDiv w:val="1"/>
      <w:marLeft w:val="0"/>
      <w:marRight w:val="0"/>
      <w:marTop w:val="0"/>
      <w:marBottom w:val="0"/>
      <w:divBdr>
        <w:top w:val="none" w:sz="0" w:space="0" w:color="auto"/>
        <w:left w:val="none" w:sz="0" w:space="0" w:color="auto"/>
        <w:bottom w:val="none" w:sz="0" w:space="0" w:color="auto"/>
        <w:right w:val="none" w:sz="0" w:space="0" w:color="auto"/>
      </w:divBdr>
    </w:div>
    <w:div w:id="1593932243">
      <w:bodyDiv w:val="1"/>
      <w:marLeft w:val="0"/>
      <w:marRight w:val="0"/>
      <w:marTop w:val="0"/>
      <w:marBottom w:val="0"/>
      <w:divBdr>
        <w:top w:val="none" w:sz="0" w:space="0" w:color="auto"/>
        <w:left w:val="none" w:sz="0" w:space="0" w:color="auto"/>
        <w:bottom w:val="none" w:sz="0" w:space="0" w:color="auto"/>
        <w:right w:val="none" w:sz="0" w:space="0" w:color="auto"/>
      </w:divBdr>
    </w:div>
    <w:div w:id="1705473924">
      <w:bodyDiv w:val="1"/>
      <w:marLeft w:val="0"/>
      <w:marRight w:val="0"/>
      <w:marTop w:val="0"/>
      <w:marBottom w:val="0"/>
      <w:divBdr>
        <w:top w:val="none" w:sz="0" w:space="0" w:color="auto"/>
        <w:left w:val="none" w:sz="0" w:space="0" w:color="auto"/>
        <w:bottom w:val="none" w:sz="0" w:space="0" w:color="auto"/>
        <w:right w:val="none" w:sz="0" w:space="0" w:color="auto"/>
      </w:divBdr>
      <w:divsChild>
        <w:div w:id="664673978">
          <w:marLeft w:val="0"/>
          <w:marRight w:val="0"/>
          <w:marTop w:val="0"/>
          <w:marBottom w:val="0"/>
          <w:divBdr>
            <w:top w:val="none" w:sz="0" w:space="0" w:color="auto"/>
            <w:left w:val="none" w:sz="0" w:space="0" w:color="auto"/>
            <w:bottom w:val="none" w:sz="0" w:space="0" w:color="auto"/>
            <w:right w:val="none" w:sz="0" w:space="0" w:color="auto"/>
          </w:divBdr>
        </w:div>
        <w:div w:id="800999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0-ieeexplore-ieee-org.lib.utep.edu/document/923909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i.org/10.1002/sys.2160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igitalmeasures.com/login/utep/faculty/app/activities/instruments/453/screens/460243/records/216149891072?_s=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F14AEA1637414E864C74B344F37060" ma:contentTypeVersion="15" ma:contentTypeDescription="Create a new document." ma:contentTypeScope="" ma:versionID="91850517452cc0f248f985c3cd8cecd8">
  <xsd:schema xmlns:xsd="http://www.w3.org/2001/XMLSchema" xmlns:xs="http://www.w3.org/2001/XMLSchema" xmlns:p="http://schemas.microsoft.com/office/2006/metadata/properties" xmlns:ns1="http://schemas.microsoft.com/sharepoint/v3" xmlns:ns3="69ad5859-98bc-441b-a6db-64d692c9cc4b" xmlns:ns4="b5b6c7b6-aa0e-4f34-a7c4-23b9e790f1cd" targetNamespace="http://schemas.microsoft.com/office/2006/metadata/properties" ma:root="true" ma:fieldsID="43c12fc7abd9955ec4c951e836fb4677" ns1:_="" ns3:_="" ns4:_="">
    <xsd:import namespace="http://schemas.microsoft.com/sharepoint/v3"/>
    <xsd:import namespace="69ad5859-98bc-441b-a6db-64d692c9cc4b"/>
    <xsd:import namespace="b5b6c7b6-aa0e-4f34-a7c4-23b9e790f1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1:_ip_UnifiedCompliancePolicyProperties" minOccurs="0"/>
                <xsd:element ref="ns1:_ip_UnifiedCompliancePolicyUIActio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ad5859-98bc-441b-a6db-64d692c9cc4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b6c7b6-aa0e-4f34-a7c4-23b9e790f1c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F925675-326A-465D-92FD-B2165991D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ad5859-98bc-441b-a6db-64d692c9cc4b"/>
    <ds:schemaRef ds:uri="b5b6c7b6-aa0e-4f34-a7c4-23b9e790f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6FD640-665F-44A6-9A69-3761D03E67D8}">
  <ds:schemaRefs>
    <ds:schemaRef ds:uri="http://schemas.microsoft.com/sharepoint/v3/contenttype/forms"/>
  </ds:schemaRefs>
</ds:datastoreItem>
</file>

<file path=customXml/itemProps3.xml><?xml version="1.0" encoding="utf-8"?>
<ds:datastoreItem xmlns:ds="http://schemas.openxmlformats.org/officeDocument/2006/customXml" ds:itemID="{B8F22B42-A812-4FB5-ACFE-FA0DD03626E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4047</Words>
  <Characters>23071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Oscar A. Mondragon</vt:lpstr>
    </vt:vector>
  </TitlesOfParts>
  <Company/>
  <LinksUpToDate>false</LinksUpToDate>
  <CharactersWithSpaces>27064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Oscar A. Mondragon</dc:title>
  <dc:subject/>
  <dc:creator>Oscar A. Mondragon</dc:creator>
  <cp:keywords/>
  <cp:lastModifiedBy>oscar mondragon</cp:lastModifiedBy>
  <cp:revision>6</cp:revision>
  <cp:lastPrinted>2017-02-16T23:44:00Z</cp:lastPrinted>
  <dcterms:created xsi:type="dcterms:W3CDTF">2022-11-07T16:09:00Z</dcterms:created>
  <dcterms:modified xsi:type="dcterms:W3CDTF">2022-11-07T23:50:00Z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0x0101001DF14AEA1637414E864C74B344F37060</vt:lpwstr>
  </property>
</Properties>
</file>