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9C0C" w14:textId="77777777" w:rsidR="007E79CE" w:rsidRDefault="00E07B92">
      <w:pPr>
        <w:pStyle w:val="Heading1"/>
        <w:ind w:right="3419"/>
        <w:jc w:val="center"/>
        <w:rPr>
          <w:u w:val="none"/>
        </w:rPr>
      </w:pPr>
      <w:r>
        <w:rPr>
          <w:u w:val="thick"/>
        </w:rPr>
        <w:t>CURRICULUM VITAE</w:t>
      </w:r>
    </w:p>
    <w:p w14:paraId="3D655220" w14:textId="77777777" w:rsidR="007E79CE" w:rsidRDefault="00E07B92">
      <w:pPr>
        <w:spacing w:before="239"/>
        <w:ind w:left="4154"/>
        <w:rPr>
          <w:b/>
          <w:sz w:val="28"/>
        </w:rPr>
      </w:pPr>
      <w:r>
        <w:rPr>
          <w:b/>
          <w:sz w:val="28"/>
        </w:rPr>
        <w:t>Mei-Ling Lin</w:t>
      </w:r>
    </w:p>
    <w:p w14:paraId="730C6053" w14:textId="77777777" w:rsidR="007E79CE" w:rsidRDefault="007E79CE">
      <w:pPr>
        <w:pStyle w:val="BodyText"/>
        <w:spacing w:before="11"/>
        <w:rPr>
          <w:b/>
          <w:sz w:val="21"/>
        </w:rPr>
      </w:pPr>
    </w:p>
    <w:tbl>
      <w:tblPr>
        <w:tblStyle w:val="PlainTable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8"/>
      </w:tblGrid>
      <w:tr w:rsidR="003E7194" w14:paraId="255E17F8" w14:textId="77777777" w:rsidTr="003E7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CD85407" w14:textId="77777777" w:rsidR="003E7194" w:rsidRDefault="003E7194" w:rsidP="003E7194">
            <w:pPr>
              <w:pStyle w:val="TableParagraph"/>
              <w:spacing w:line="266" w:lineRule="exact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Professional Address</w:t>
            </w:r>
          </w:p>
        </w:tc>
      </w:tr>
      <w:tr w:rsidR="003E7194" w14:paraId="210DFBAB" w14:textId="77777777" w:rsidTr="003E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5CA3F51" w14:textId="7939A593" w:rsidR="003E7194" w:rsidRDefault="003E7194" w:rsidP="00803E82">
            <w:pPr>
              <w:pStyle w:val="TableParagraph"/>
              <w:spacing w:before="137"/>
            </w:pPr>
            <w:r>
              <w:t>Master of Occupational Therapy Program</w:t>
            </w:r>
          </w:p>
        </w:tc>
      </w:tr>
      <w:tr w:rsidR="003E7194" w14:paraId="544D11BF" w14:textId="77777777" w:rsidTr="003E7194">
        <w:trPr>
          <w:trHeight w:hRule="exact"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07C98B4" w14:textId="16894673" w:rsidR="003E7194" w:rsidRDefault="003E7194">
            <w:pPr>
              <w:pStyle w:val="TableParagraph"/>
            </w:pPr>
            <w:r>
              <w:t>The University of Texas at El Paso</w:t>
            </w:r>
          </w:p>
        </w:tc>
      </w:tr>
      <w:tr w:rsidR="003E7194" w14:paraId="3B5E520D" w14:textId="77777777" w:rsidTr="003E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BAEBC68" w14:textId="36BC0743" w:rsidR="003E7194" w:rsidRDefault="003E7194" w:rsidP="003E7194">
            <w:pPr>
              <w:pStyle w:val="TableParagraph"/>
            </w:pPr>
            <w:r>
              <w:t xml:space="preserve">1101 N Campbell St Room 302 </w:t>
            </w:r>
          </w:p>
        </w:tc>
      </w:tr>
      <w:tr w:rsidR="003E7194" w14:paraId="7BC7CD01" w14:textId="77777777" w:rsidTr="003E7194">
        <w:trPr>
          <w:trHeight w:hRule="exact"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C7E86C1" w14:textId="49ADF5F2" w:rsidR="003E7194" w:rsidRDefault="003E7194" w:rsidP="007E33C6">
            <w:pPr>
              <w:pStyle w:val="TableParagraph"/>
              <w:spacing w:before="3"/>
            </w:pPr>
            <w:r>
              <w:t>El Paso, Texas 79902</w:t>
            </w:r>
          </w:p>
        </w:tc>
      </w:tr>
      <w:tr w:rsidR="003E7194" w14:paraId="72D06503" w14:textId="77777777" w:rsidTr="003E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380C59B" w14:textId="21BE4B79" w:rsidR="003E7194" w:rsidRDefault="003E7194" w:rsidP="009F0265">
            <w:pPr>
              <w:pStyle w:val="TableParagraph"/>
              <w:ind w:left="0"/>
            </w:pPr>
            <w:r>
              <w:rPr>
                <w:rFonts w:ascii="新細明體" w:eastAsia="新細明體" w:hAnsi="新細明體" w:hint="eastAsia"/>
                <w:lang w:eastAsia="zh-TW"/>
              </w:rPr>
              <w:t xml:space="preserve">   </w:t>
            </w:r>
            <w:r>
              <w:t>Telephone: (915) 747-7269</w:t>
            </w:r>
          </w:p>
        </w:tc>
      </w:tr>
      <w:tr w:rsidR="003E7194" w14:paraId="3A1B2D25" w14:textId="77777777" w:rsidTr="003E71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01DF0D5" w14:textId="487B8AE8" w:rsidR="003E7194" w:rsidRDefault="003E7194" w:rsidP="007E33C6">
            <w:pPr>
              <w:pStyle w:val="TableParagraph"/>
              <w:spacing w:before="4"/>
            </w:pPr>
            <w:r>
              <w:t xml:space="preserve">Email: </w:t>
            </w:r>
            <w:hyperlink r:id="rId9" w:history="1">
              <w:r w:rsidRPr="001B707D">
                <w:rPr>
                  <w:rStyle w:val="Hyperlink"/>
                </w:rPr>
                <w:t>mlin@utep.edu</w:t>
              </w:r>
            </w:hyperlink>
          </w:p>
          <w:p w14:paraId="7912A710" w14:textId="77777777" w:rsidR="003E7194" w:rsidRDefault="003E7194" w:rsidP="007E33C6">
            <w:pPr>
              <w:pStyle w:val="TableParagraph"/>
              <w:spacing w:before="4"/>
            </w:pPr>
          </w:p>
          <w:p w14:paraId="236A5E72" w14:textId="77777777" w:rsidR="003E7194" w:rsidRDefault="003E7194" w:rsidP="007E33C6">
            <w:pPr>
              <w:pStyle w:val="TableParagraph"/>
              <w:spacing w:before="4"/>
            </w:pPr>
          </w:p>
          <w:p w14:paraId="3FC01395" w14:textId="5B6EAE34" w:rsidR="003E7194" w:rsidRDefault="003E7194" w:rsidP="007E33C6">
            <w:pPr>
              <w:pStyle w:val="TableParagraph"/>
              <w:spacing w:before="4"/>
            </w:pPr>
          </w:p>
        </w:tc>
      </w:tr>
    </w:tbl>
    <w:p w14:paraId="3F9FABD9" w14:textId="77777777" w:rsidR="007E79CE" w:rsidRDefault="007E79CE">
      <w:pPr>
        <w:pStyle w:val="BodyText"/>
        <w:rPr>
          <w:b/>
          <w:sz w:val="30"/>
        </w:rPr>
      </w:pPr>
    </w:p>
    <w:p w14:paraId="6B9081A4" w14:textId="77777777" w:rsidR="007E79CE" w:rsidRDefault="007E79CE">
      <w:pPr>
        <w:pStyle w:val="BodyText"/>
        <w:spacing w:before="11"/>
        <w:rPr>
          <w:b/>
          <w:sz w:val="26"/>
        </w:rPr>
      </w:pPr>
    </w:p>
    <w:p w14:paraId="21CA5A4E" w14:textId="77777777" w:rsidR="007E79CE" w:rsidRDefault="00E07B92">
      <w:pPr>
        <w:pStyle w:val="Heading2"/>
        <w:ind w:left="300"/>
      </w:pPr>
      <w:r>
        <w:t>EDUCATION</w:t>
      </w:r>
    </w:p>
    <w:p w14:paraId="6AF72133" w14:textId="56A80F7C" w:rsidR="007E79CE" w:rsidRDefault="00E07B92">
      <w:pPr>
        <w:pStyle w:val="BodyText"/>
        <w:spacing w:before="110"/>
        <w:ind w:left="876"/>
      </w:pPr>
      <w:r>
        <w:t>Ph.D.</w:t>
      </w:r>
      <w:r w:rsidR="00C202F3" w:rsidRPr="00C202F3">
        <w:t xml:space="preserve"> </w:t>
      </w:r>
      <w:r w:rsidR="00C202F3">
        <w:t>(2018)</w:t>
      </w:r>
    </w:p>
    <w:p w14:paraId="25C18A94" w14:textId="77CCC30C" w:rsidR="007E79CE" w:rsidRDefault="00E07B92">
      <w:pPr>
        <w:pStyle w:val="BodyText"/>
        <w:tabs>
          <w:tab w:val="left" w:pos="2748"/>
        </w:tabs>
        <w:spacing w:before="1" w:line="252" w:lineRule="exact"/>
        <w:ind w:left="876"/>
      </w:pPr>
      <w:r>
        <w:tab/>
        <w:t>University of North Carolina at Chapel</w:t>
      </w:r>
      <w:r>
        <w:rPr>
          <w:spacing w:val="-8"/>
        </w:rPr>
        <w:t xml:space="preserve"> </w:t>
      </w:r>
      <w:r>
        <w:t>Hill</w:t>
      </w:r>
    </w:p>
    <w:p w14:paraId="0CEE1CB8" w14:textId="77777777" w:rsidR="007E79CE" w:rsidRDefault="00E07B92">
      <w:pPr>
        <w:tabs>
          <w:tab w:val="left" w:pos="4835"/>
        </w:tabs>
        <w:spacing w:line="252" w:lineRule="exact"/>
        <w:ind w:left="2747"/>
      </w:pPr>
      <w:r>
        <w:rPr>
          <w:b/>
        </w:rPr>
        <w:t>Area:</w:t>
      </w:r>
      <w:r>
        <w:rPr>
          <w:b/>
        </w:rPr>
        <w:tab/>
      </w:r>
      <w:r>
        <w:t>Occupational</w:t>
      </w:r>
      <w:r>
        <w:rPr>
          <w:spacing w:val="-2"/>
        </w:rPr>
        <w:t xml:space="preserve"> </w:t>
      </w:r>
      <w:r>
        <w:t>Science</w:t>
      </w:r>
    </w:p>
    <w:p w14:paraId="25D0873A" w14:textId="77777777" w:rsidR="007E79CE" w:rsidRDefault="00E07B92">
      <w:pPr>
        <w:tabs>
          <w:tab w:val="left" w:pos="4835"/>
        </w:tabs>
        <w:spacing w:line="252" w:lineRule="exact"/>
        <w:ind w:left="2747"/>
      </w:pPr>
      <w:r>
        <w:rPr>
          <w:b/>
        </w:rPr>
        <w:t>Competence</w:t>
      </w:r>
      <w:r>
        <w:rPr>
          <w:b/>
          <w:spacing w:val="-1"/>
        </w:rPr>
        <w:t xml:space="preserve"> </w:t>
      </w:r>
      <w:r>
        <w:rPr>
          <w:b/>
        </w:rPr>
        <w:t>Area:</w:t>
      </w:r>
      <w:r>
        <w:rPr>
          <w:b/>
        </w:rPr>
        <w:tab/>
      </w:r>
      <w:r>
        <w:t>Secondary Data</w:t>
      </w:r>
      <w:r>
        <w:rPr>
          <w:spacing w:val="-3"/>
        </w:rPr>
        <w:t xml:space="preserve"> </w:t>
      </w:r>
      <w:r>
        <w:t>Analysis</w:t>
      </w:r>
    </w:p>
    <w:p w14:paraId="4BE08161" w14:textId="77777777" w:rsidR="007E79CE" w:rsidRDefault="00E07B92">
      <w:pPr>
        <w:tabs>
          <w:tab w:val="left" w:pos="4835"/>
        </w:tabs>
        <w:spacing w:before="1"/>
        <w:ind w:left="2747"/>
        <w:rPr>
          <w:i/>
        </w:rPr>
      </w:pPr>
      <w:r>
        <w:rPr>
          <w:b/>
        </w:rPr>
        <w:t>Dissertation:</w:t>
      </w:r>
      <w:r>
        <w:rPr>
          <w:b/>
        </w:rPr>
        <w:tab/>
      </w:r>
      <w:r>
        <w:rPr>
          <w:i/>
        </w:rPr>
        <w:t>Family Occupations and Child</w:t>
      </w:r>
      <w:r>
        <w:rPr>
          <w:i/>
          <w:spacing w:val="-9"/>
        </w:rPr>
        <w:t xml:space="preserve"> </w:t>
      </w:r>
      <w:r>
        <w:rPr>
          <w:i/>
        </w:rPr>
        <w:t>Development</w:t>
      </w:r>
    </w:p>
    <w:p w14:paraId="7ED040C0" w14:textId="77777777" w:rsidR="007E79CE" w:rsidRDefault="007E79CE">
      <w:pPr>
        <w:pStyle w:val="BodyText"/>
        <w:spacing w:before="8"/>
        <w:rPr>
          <w:i/>
          <w:sz w:val="20"/>
        </w:rPr>
      </w:pPr>
    </w:p>
    <w:p w14:paraId="1650EFC7" w14:textId="5415692D" w:rsidR="007E79CE" w:rsidRDefault="00E07B92">
      <w:pPr>
        <w:pStyle w:val="BodyText"/>
        <w:tabs>
          <w:tab w:val="left" w:pos="2762"/>
        </w:tabs>
        <w:ind w:left="906"/>
      </w:pPr>
      <w:r>
        <w:t>Non-Degree</w:t>
      </w:r>
      <w:r>
        <w:tab/>
        <w:t>Appalachian State</w:t>
      </w:r>
      <w:r>
        <w:rPr>
          <w:spacing w:val="-4"/>
        </w:rPr>
        <w:t xml:space="preserve"> </w:t>
      </w:r>
      <w:r>
        <w:t>University</w:t>
      </w:r>
      <w:r w:rsidR="00C202F3">
        <w:t>, Boone, NC</w:t>
      </w:r>
    </w:p>
    <w:p w14:paraId="3A0B59AB" w14:textId="77777777" w:rsidR="007E79CE" w:rsidRDefault="00E07B92">
      <w:pPr>
        <w:pStyle w:val="BodyText"/>
        <w:tabs>
          <w:tab w:val="left" w:pos="2773"/>
          <w:tab w:val="left" w:pos="4837"/>
        </w:tabs>
        <w:ind w:left="906"/>
      </w:pPr>
      <w:r>
        <w:t>(2012 -</w:t>
      </w:r>
      <w:r>
        <w:rPr>
          <w:spacing w:val="-4"/>
        </w:rPr>
        <w:t xml:space="preserve"> </w:t>
      </w:r>
      <w:r>
        <w:t>2013)</w:t>
      </w:r>
      <w:r>
        <w:tab/>
      </w:r>
      <w:r>
        <w:rPr>
          <w:b/>
        </w:rPr>
        <w:t>Area:</w:t>
      </w:r>
      <w:r>
        <w:rPr>
          <w:b/>
        </w:rPr>
        <w:tab/>
      </w:r>
      <w:r>
        <w:t>Gerontology</w:t>
      </w:r>
    </w:p>
    <w:p w14:paraId="607BCDAF" w14:textId="77777777" w:rsidR="007E79CE" w:rsidRDefault="007E79CE">
      <w:pPr>
        <w:pStyle w:val="BodyText"/>
        <w:spacing w:before="8"/>
        <w:rPr>
          <w:sz w:val="21"/>
        </w:rPr>
      </w:pPr>
    </w:p>
    <w:p w14:paraId="088EA73E" w14:textId="18049481" w:rsidR="007E79CE" w:rsidRDefault="00E07B92">
      <w:pPr>
        <w:pStyle w:val="BodyText"/>
        <w:tabs>
          <w:tab w:val="left" w:pos="2747"/>
        </w:tabs>
        <w:ind w:left="875"/>
      </w:pPr>
      <w:r>
        <w:t>M</w:t>
      </w:r>
      <w:r w:rsidR="00C202F3">
        <w:t>.</w:t>
      </w:r>
      <w:r>
        <w:t>S</w:t>
      </w:r>
      <w:r w:rsidR="00C202F3">
        <w:t>.</w:t>
      </w:r>
      <w:r>
        <w:rPr>
          <w:spacing w:val="-1"/>
        </w:rPr>
        <w:t xml:space="preserve"> </w:t>
      </w:r>
      <w:r>
        <w:t>(2013)</w:t>
      </w:r>
      <w:r>
        <w:tab/>
        <w:t>National Cheng Kung University, Tainan,</w:t>
      </w:r>
      <w:r>
        <w:rPr>
          <w:spacing w:val="-9"/>
        </w:rPr>
        <w:t xml:space="preserve"> </w:t>
      </w:r>
      <w:r>
        <w:t>Taiwan</w:t>
      </w:r>
    </w:p>
    <w:p w14:paraId="63B2A1E1" w14:textId="77777777" w:rsidR="007E79CE" w:rsidRDefault="00E07B92">
      <w:pPr>
        <w:tabs>
          <w:tab w:val="left" w:pos="4835"/>
        </w:tabs>
        <w:spacing w:line="252" w:lineRule="exact"/>
        <w:ind w:left="2747"/>
      </w:pPr>
      <w:r>
        <w:rPr>
          <w:b/>
        </w:rPr>
        <w:t>Area:</w:t>
      </w:r>
      <w:r>
        <w:rPr>
          <w:b/>
        </w:rPr>
        <w:tab/>
      </w:r>
      <w:r>
        <w:t>Occupational</w:t>
      </w:r>
      <w:r>
        <w:rPr>
          <w:spacing w:val="-3"/>
        </w:rPr>
        <w:t xml:space="preserve"> </w:t>
      </w:r>
      <w:r>
        <w:t>Therapy</w:t>
      </w:r>
    </w:p>
    <w:p w14:paraId="56F922F5" w14:textId="77777777" w:rsidR="007E79CE" w:rsidRDefault="00E07B92">
      <w:pPr>
        <w:tabs>
          <w:tab w:val="left" w:pos="4835"/>
        </w:tabs>
        <w:spacing w:line="252" w:lineRule="exact"/>
        <w:ind w:left="2747"/>
        <w:rPr>
          <w:i/>
        </w:rPr>
      </w:pPr>
      <w:r>
        <w:rPr>
          <w:b/>
        </w:rPr>
        <w:t>Thesis:</w:t>
      </w:r>
      <w:r>
        <w:rPr>
          <w:b/>
        </w:rPr>
        <w:tab/>
      </w:r>
      <w:r>
        <w:rPr>
          <w:i/>
        </w:rPr>
        <w:t>Occupational Adaptation</w:t>
      </w:r>
      <w:r>
        <w:rPr>
          <w:i/>
          <w:spacing w:val="-7"/>
        </w:rPr>
        <w:t xml:space="preserve"> </w:t>
      </w:r>
      <w:r>
        <w:rPr>
          <w:i/>
        </w:rPr>
        <w:t>Post-Stroke</w:t>
      </w:r>
    </w:p>
    <w:p w14:paraId="2EBEF243" w14:textId="77777777" w:rsidR="007E79CE" w:rsidRDefault="007E79CE">
      <w:pPr>
        <w:pStyle w:val="BodyText"/>
        <w:spacing w:before="2"/>
        <w:rPr>
          <w:i/>
          <w:sz w:val="20"/>
        </w:rPr>
      </w:pPr>
    </w:p>
    <w:p w14:paraId="6E60C556" w14:textId="448B6F3C" w:rsidR="007E79CE" w:rsidRDefault="00E07B92">
      <w:pPr>
        <w:pStyle w:val="BodyText"/>
        <w:tabs>
          <w:tab w:val="left" w:pos="2748"/>
        </w:tabs>
        <w:spacing w:before="1" w:line="252" w:lineRule="exact"/>
        <w:ind w:left="876"/>
      </w:pPr>
      <w:r>
        <w:t>B</w:t>
      </w:r>
      <w:r w:rsidR="00C202F3">
        <w:t>.</w:t>
      </w:r>
      <w:r>
        <w:t>S</w:t>
      </w:r>
      <w:r w:rsidR="00C202F3">
        <w:t>.</w:t>
      </w:r>
      <w:r>
        <w:rPr>
          <w:spacing w:val="-2"/>
        </w:rPr>
        <w:t xml:space="preserve"> </w:t>
      </w:r>
      <w:r>
        <w:t>(2008)</w:t>
      </w:r>
      <w:r>
        <w:tab/>
        <w:t>National Taiwan University, Taipei,</w:t>
      </w:r>
      <w:r>
        <w:rPr>
          <w:spacing w:val="-7"/>
        </w:rPr>
        <w:t xml:space="preserve"> </w:t>
      </w:r>
      <w:r>
        <w:t>Taiwan</w:t>
      </w:r>
    </w:p>
    <w:p w14:paraId="117F5BA5" w14:textId="77777777" w:rsidR="007E79CE" w:rsidRDefault="00E07B92">
      <w:pPr>
        <w:tabs>
          <w:tab w:val="left" w:pos="4835"/>
        </w:tabs>
        <w:spacing w:line="252" w:lineRule="exact"/>
        <w:ind w:left="2748"/>
      </w:pPr>
      <w:r>
        <w:rPr>
          <w:b/>
        </w:rPr>
        <w:t>Major:</w:t>
      </w:r>
      <w:r>
        <w:rPr>
          <w:b/>
        </w:rPr>
        <w:tab/>
      </w:r>
      <w:r>
        <w:t>Occupational</w:t>
      </w:r>
      <w:r>
        <w:rPr>
          <w:spacing w:val="-4"/>
        </w:rPr>
        <w:t xml:space="preserve"> </w:t>
      </w:r>
      <w:r>
        <w:t>Therapy</w:t>
      </w:r>
    </w:p>
    <w:p w14:paraId="31E23A93" w14:textId="77777777" w:rsidR="007E79CE" w:rsidRDefault="007E79CE">
      <w:pPr>
        <w:pStyle w:val="BodyText"/>
        <w:rPr>
          <w:sz w:val="24"/>
        </w:rPr>
      </w:pPr>
    </w:p>
    <w:p w14:paraId="1685C6A2" w14:textId="77777777" w:rsidR="007E79CE" w:rsidRDefault="00E07B92">
      <w:pPr>
        <w:pStyle w:val="Heading2"/>
        <w:spacing w:before="199"/>
        <w:ind w:left="300"/>
      </w:pPr>
      <w:r>
        <w:t>PROFESSIONAL EXPERIENCE</w:t>
      </w:r>
    </w:p>
    <w:p w14:paraId="67D8A31C" w14:textId="734039B0" w:rsidR="00F43939" w:rsidRDefault="00F43939" w:rsidP="0033528A">
      <w:pPr>
        <w:pStyle w:val="BodyText"/>
        <w:tabs>
          <w:tab w:val="left" w:pos="2747"/>
        </w:tabs>
        <w:spacing w:before="240"/>
        <w:ind w:left="876"/>
      </w:pPr>
      <w:r>
        <w:t xml:space="preserve">2018 -             </w:t>
      </w:r>
      <w:r w:rsidR="00347FD6">
        <w:t xml:space="preserve">           Assistant Professor </w:t>
      </w:r>
      <w:r w:rsidR="0030390A">
        <w:t>(tenure-track)</w:t>
      </w:r>
    </w:p>
    <w:p w14:paraId="781E24C5" w14:textId="31E5AF3F" w:rsidR="00347FD6" w:rsidRDefault="00347FD6" w:rsidP="00347FD6">
      <w:pPr>
        <w:pStyle w:val="BodyText"/>
        <w:tabs>
          <w:tab w:val="left" w:pos="2747"/>
        </w:tabs>
        <w:ind w:left="876"/>
      </w:pPr>
      <w:r>
        <w:t xml:space="preserve">                                  </w:t>
      </w:r>
      <w:r w:rsidR="00FD0E7F">
        <w:rPr>
          <w:rFonts w:eastAsia="新細明體"/>
          <w:lang w:eastAsia="zh-TW"/>
        </w:rPr>
        <w:t xml:space="preserve">Master of </w:t>
      </w:r>
      <w:r>
        <w:t>Occupational Therapy Program</w:t>
      </w:r>
    </w:p>
    <w:p w14:paraId="147D8345" w14:textId="7D0C0591" w:rsidR="00347FD6" w:rsidRDefault="00347FD6" w:rsidP="00347FD6">
      <w:pPr>
        <w:pStyle w:val="BodyText"/>
        <w:tabs>
          <w:tab w:val="left" w:pos="2747"/>
        </w:tabs>
        <w:ind w:left="876"/>
      </w:pPr>
      <w:r>
        <w:tab/>
        <w:t>University of Texas at El Paso</w:t>
      </w:r>
      <w:r>
        <w:tab/>
        <w:t xml:space="preserve">  </w:t>
      </w:r>
    </w:p>
    <w:p w14:paraId="2521F884" w14:textId="6AA27AFC" w:rsidR="007E79CE" w:rsidRDefault="00E07B92">
      <w:pPr>
        <w:pStyle w:val="BodyText"/>
        <w:tabs>
          <w:tab w:val="left" w:pos="2747"/>
        </w:tabs>
        <w:spacing w:before="151"/>
        <w:ind w:left="876"/>
      </w:pPr>
      <w:r>
        <w:t>2013 -</w:t>
      </w:r>
      <w:r>
        <w:rPr>
          <w:spacing w:val="-4"/>
        </w:rPr>
        <w:t xml:space="preserve"> </w:t>
      </w:r>
      <w:r w:rsidR="006D01DA">
        <w:t>2018</w:t>
      </w:r>
      <w:r>
        <w:tab/>
        <w:t>Doctoral Research</w:t>
      </w:r>
      <w:r>
        <w:rPr>
          <w:spacing w:val="-10"/>
        </w:rPr>
        <w:t xml:space="preserve"> </w:t>
      </w:r>
      <w:r>
        <w:t>Assistant</w:t>
      </w:r>
    </w:p>
    <w:p w14:paraId="23479441" w14:textId="77777777" w:rsidR="007E79CE" w:rsidRDefault="00E07B92">
      <w:pPr>
        <w:pStyle w:val="BodyText"/>
        <w:spacing w:before="1"/>
        <w:ind w:left="2747" w:right="3256"/>
      </w:pPr>
      <w:r>
        <w:t>Department of Allied Health Sciences University of North Carolina at Chapel Hill</w:t>
      </w:r>
    </w:p>
    <w:p w14:paraId="0C0F5337" w14:textId="77777777" w:rsidR="007E79CE" w:rsidRDefault="00E07B92">
      <w:pPr>
        <w:pStyle w:val="BodyText"/>
        <w:tabs>
          <w:tab w:val="left" w:pos="2747"/>
        </w:tabs>
        <w:spacing w:before="159" w:line="252" w:lineRule="exact"/>
        <w:ind w:left="875"/>
      </w:pPr>
      <w:r>
        <w:t>2010 -</w:t>
      </w:r>
      <w:r>
        <w:rPr>
          <w:spacing w:val="-4"/>
        </w:rPr>
        <w:t xml:space="preserve"> </w:t>
      </w:r>
      <w:r>
        <w:t>2012</w:t>
      </w:r>
      <w:r>
        <w:tab/>
        <w:t>Graduate Research</w:t>
      </w:r>
      <w:r>
        <w:rPr>
          <w:spacing w:val="-5"/>
        </w:rPr>
        <w:t xml:space="preserve"> </w:t>
      </w:r>
      <w:r>
        <w:t>Assistant</w:t>
      </w:r>
    </w:p>
    <w:p w14:paraId="42F8110A" w14:textId="77777777" w:rsidR="007E79CE" w:rsidRDefault="00E07B92">
      <w:pPr>
        <w:pStyle w:val="BodyText"/>
        <w:spacing w:line="252" w:lineRule="exact"/>
        <w:ind w:left="2747"/>
      </w:pPr>
      <w:r>
        <w:t>Department of Occupational Therapy</w:t>
      </w:r>
    </w:p>
    <w:p w14:paraId="41B27EFB" w14:textId="77777777" w:rsidR="007E79CE" w:rsidRDefault="00E07B92">
      <w:pPr>
        <w:pStyle w:val="BodyText"/>
        <w:spacing w:before="2"/>
        <w:ind w:left="2747"/>
      </w:pPr>
      <w:r>
        <w:t>National Cheng Kung University, Tainan, Taiwan</w:t>
      </w:r>
    </w:p>
    <w:p w14:paraId="77BE2E8F" w14:textId="77777777" w:rsidR="007E79CE" w:rsidRDefault="00E07B92">
      <w:pPr>
        <w:pStyle w:val="BodyText"/>
        <w:tabs>
          <w:tab w:val="left" w:pos="2747"/>
        </w:tabs>
        <w:spacing w:before="160" w:line="252" w:lineRule="exact"/>
        <w:ind w:left="875"/>
      </w:pPr>
      <w:r>
        <w:t>2008 -</w:t>
      </w:r>
      <w:r>
        <w:rPr>
          <w:spacing w:val="-4"/>
        </w:rPr>
        <w:t xml:space="preserve"> </w:t>
      </w:r>
      <w:r>
        <w:t>2010</w:t>
      </w:r>
      <w:r>
        <w:tab/>
        <w:t>School-Based Occupational</w:t>
      </w:r>
      <w:r>
        <w:rPr>
          <w:spacing w:val="-10"/>
        </w:rPr>
        <w:t xml:space="preserve"> </w:t>
      </w:r>
      <w:r>
        <w:t>Therapist</w:t>
      </w:r>
    </w:p>
    <w:p w14:paraId="560D19CF" w14:textId="77777777" w:rsidR="007E79CE" w:rsidRDefault="00E07B92">
      <w:pPr>
        <w:pStyle w:val="BodyText"/>
        <w:spacing w:line="252" w:lineRule="exact"/>
        <w:ind w:left="2747"/>
      </w:pPr>
      <w:r>
        <w:t>Taiwan Occupational Therapy Association, Taipei, Taiwan</w:t>
      </w:r>
    </w:p>
    <w:p w14:paraId="4FA40FC3" w14:textId="77777777" w:rsidR="007E79CE" w:rsidRDefault="007E79CE">
      <w:pPr>
        <w:spacing w:line="252" w:lineRule="exact"/>
        <w:sectPr w:rsidR="007E79CE">
          <w:type w:val="continuous"/>
          <w:pgSz w:w="12240" w:h="15840"/>
          <w:pgMar w:top="1380" w:right="1240" w:bottom="280" w:left="1140" w:header="720" w:footer="720" w:gutter="0"/>
          <w:cols w:space="720"/>
        </w:sectPr>
      </w:pPr>
    </w:p>
    <w:p w14:paraId="63FD8574" w14:textId="77777777" w:rsidR="007E79CE" w:rsidRDefault="00E07B92">
      <w:pPr>
        <w:pStyle w:val="Heading2"/>
        <w:spacing w:before="62"/>
      </w:pPr>
      <w:r>
        <w:lastRenderedPageBreak/>
        <w:t>PROFESSIONAL CERTIFICATION</w:t>
      </w:r>
    </w:p>
    <w:p w14:paraId="12685DBA" w14:textId="14083A3E" w:rsidR="00A32AAC" w:rsidRPr="00A32AAC" w:rsidRDefault="00A32AAC">
      <w:pPr>
        <w:tabs>
          <w:tab w:val="left" w:pos="2555"/>
        </w:tabs>
        <w:spacing w:before="159"/>
        <w:ind w:left="676"/>
        <w:rPr>
          <w:lang w:eastAsia="zh-TW"/>
        </w:rPr>
      </w:pPr>
      <w:r>
        <w:rPr>
          <w:rFonts w:eastAsia="新細明體"/>
          <w:lang w:eastAsia="zh-TW"/>
        </w:rPr>
        <w:t>Teaching Hybrid Academy, UTEP Center for Instructional Design</w:t>
      </w:r>
      <w:r w:rsidR="000C28D8">
        <w:rPr>
          <w:rFonts w:eastAsia="新細明體" w:hint="eastAsia"/>
          <w:lang w:eastAsia="zh-TW"/>
        </w:rPr>
        <w:t xml:space="preserve"> (A</w:t>
      </w:r>
      <w:r w:rsidR="000C28D8">
        <w:rPr>
          <w:rFonts w:eastAsia="新細明體"/>
          <w:lang w:eastAsia="zh-TW"/>
        </w:rPr>
        <w:t>ugust 2020 cohort</w:t>
      </w:r>
      <w:r w:rsidR="000C28D8">
        <w:rPr>
          <w:rFonts w:eastAsia="新細明體" w:hint="eastAsia"/>
          <w:lang w:eastAsia="zh-TW"/>
        </w:rPr>
        <w:t>)</w:t>
      </w:r>
    </w:p>
    <w:p w14:paraId="0F7CDCFF" w14:textId="3A0AD5F9" w:rsidR="009F2C49" w:rsidRDefault="009F2C49">
      <w:pPr>
        <w:tabs>
          <w:tab w:val="left" w:pos="2555"/>
        </w:tabs>
        <w:spacing w:before="159"/>
        <w:ind w:left="676"/>
      </w:pPr>
      <w:r>
        <w:t>Teaching Online Academy, UTEP</w:t>
      </w:r>
      <w:r w:rsidR="00016F89">
        <w:t xml:space="preserve"> Center for Instructional Design</w:t>
      </w:r>
      <w:r w:rsidR="000C28D8">
        <w:t xml:space="preserve"> (April 2020 cohort)</w:t>
      </w:r>
    </w:p>
    <w:p w14:paraId="46363B4C" w14:textId="19D80678" w:rsidR="00887F9A" w:rsidRDefault="00887F9A">
      <w:pPr>
        <w:tabs>
          <w:tab w:val="left" w:pos="2555"/>
        </w:tabs>
        <w:spacing w:before="159"/>
        <w:ind w:left="676"/>
      </w:pPr>
      <w:r>
        <w:t>Registered Occupational Therapist (OTR</w:t>
      </w:r>
      <w:r>
        <w:rPr>
          <w:vertAlign w:val="superscript"/>
        </w:rPr>
        <w:fldChar w:fldCharType="begin"/>
      </w:r>
      <w:r>
        <w:rPr>
          <w:rFonts w:eastAsia="新細明體"/>
          <w:vertAlign w:val="superscript"/>
          <w:lang w:eastAsia="zh-TW"/>
        </w:rPr>
        <w:instrText xml:space="preserve"> </w:instrText>
      </w:r>
      <w:r>
        <w:rPr>
          <w:rFonts w:eastAsia="新細明體" w:hint="eastAsia"/>
          <w:vertAlign w:val="superscript"/>
          <w:lang w:eastAsia="zh-TW"/>
        </w:rPr>
        <w:instrText>eq \o\ac(</w:instrText>
      </w:r>
      <w:r w:rsidRPr="00887F9A">
        <w:rPr>
          <w:rFonts w:eastAsia="新細明體" w:hint="eastAsia"/>
          <w:position w:val="6"/>
          <w:sz w:val="14"/>
          <w:lang w:eastAsia="zh-TW"/>
        </w:rPr>
        <w:instrText>○</w:instrText>
      </w:r>
      <w:r w:rsidRPr="00887F9A">
        <w:rPr>
          <w:rFonts w:eastAsia="新細明體" w:hint="eastAsia"/>
          <w:position w:val="6"/>
          <w:sz w:val="14"/>
          <w:lang w:eastAsia="zh-TW"/>
        </w:rPr>
        <w:instrText>,</w:instrText>
      </w:r>
      <w:r w:rsidRPr="00887F9A">
        <w:rPr>
          <w:rFonts w:eastAsia="新細明體" w:hint="eastAsia"/>
          <w:position w:val="7"/>
          <w:sz w:val="9"/>
          <w:lang w:eastAsia="zh-TW"/>
        </w:rPr>
        <w:instrText>R</w:instrText>
      </w:r>
      <w:r>
        <w:rPr>
          <w:rFonts w:eastAsia="新細明體" w:hint="eastAsia"/>
          <w:vertAlign w:val="superscript"/>
          <w:lang w:eastAsia="zh-TW"/>
        </w:rPr>
        <w:instrText>)</w:instrText>
      </w:r>
      <w:r>
        <w:rPr>
          <w:vertAlign w:val="superscript"/>
        </w:rPr>
        <w:fldChar w:fldCharType="end"/>
      </w:r>
      <w:r>
        <w:t>), National Board for Certification in Occupational Therapy, Certification #</w:t>
      </w:r>
      <w:r w:rsidR="00E35ED1">
        <w:t>404916</w:t>
      </w:r>
    </w:p>
    <w:p w14:paraId="2F23604A" w14:textId="77777777" w:rsidR="00887F9A" w:rsidRDefault="00887F9A" w:rsidP="00887F9A">
      <w:pPr>
        <w:tabs>
          <w:tab w:val="left" w:pos="2555"/>
        </w:tabs>
        <w:ind w:left="676"/>
      </w:pPr>
    </w:p>
    <w:p w14:paraId="39E7176B" w14:textId="2C5AB6CB" w:rsidR="00887F9A" w:rsidRDefault="00887F9A" w:rsidP="00887F9A">
      <w:pPr>
        <w:tabs>
          <w:tab w:val="left" w:pos="2555"/>
        </w:tabs>
        <w:ind w:left="676"/>
      </w:pPr>
      <w:r>
        <w:t>Licensed Occupational Therapist in the State of Texas</w:t>
      </w:r>
    </w:p>
    <w:p w14:paraId="00988CFE" w14:textId="16CEAE37" w:rsidR="00887F9A" w:rsidRDefault="00887F9A" w:rsidP="00887F9A">
      <w:pPr>
        <w:tabs>
          <w:tab w:val="left" w:pos="2555"/>
        </w:tabs>
        <w:ind w:left="676"/>
      </w:pPr>
      <w:r>
        <w:t>TBOTE, #</w:t>
      </w:r>
      <w:r w:rsidR="0085097B">
        <w:t>119639</w:t>
      </w:r>
    </w:p>
    <w:p w14:paraId="5B92BAD1" w14:textId="41BB36E8" w:rsidR="007E79CE" w:rsidRPr="00B50C1E" w:rsidRDefault="00E07B92">
      <w:pPr>
        <w:tabs>
          <w:tab w:val="left" w:pos="2555"/>
        </w:tabs>
        <w:spacing w:before="159"/>
        <w:ind w:left="676"/>
      </w:pPr>
      <w:r w:rsidRPr="00B50C1E">
        <w:t>Licensed Occupational Therapist,</w:t>
      </w:r>
      <w:r w:rsidRPr="00B50C1E">
        <w:rPr>
          <w:spacing w:val="-22"/>
        </w:rPr>
        <w:t xml:space="preserve"> </w:t>
      </w:r>
      <w:r w:rsidRPr="00B50C1E">
        <w:t>Taiwan</w:t>
      </w:r>
      <w:r w:rsidR="006D01DA" w:rsidRPr="00B50C1E">
        <w:t xml:space="preserve"> since 2004</w:t>
      </w:r>
    </w:p>
    <w:p w14:paraId="2715D764" w14:textId="77777777" w:rsidR="007E79CE" w:rsidRDefault="007E79CE">
      <w:pPr>
        <w:pStyle w:val="BodyText"/>
        <w:spacing w:before="10"/>
        <w:rPr>
          <w:sz w:val="31"/>
        </w:rPr>
      </w:pPr>
    </w:p>
    <w:p w14:paraId="0BF4EDA6" w14:textId="77777777" w:rsidR="007E79CE" w:rsidRDefault="00E07B92">
      <w:pPr>
        <w:pStyle w:val="Heading2"/>
        <w:spacing w:before="1"/>
      </w:pPr>
      <w:r>
        <w:t>MEMBERSHIP OF PROFESSIONAL ASSOCIATION</w:t>
      </w:r>
    </w:p>
    <w:p w14:paraId="36C36943" w14:textId="26D74816" w:rsidR="0095446E" w:rsidRDefault="00E07B92">
      <w:pPr>
        <w:pStyle w:val="BodyText"/>
        <w:tabs>
          <w:tab w:val="left" w:pos="2547"/>
        </w:tabs>
        <w:spacing w:before="233" w:line="391" w:lineRule="auto"/>
        <w:ind w:left="675" w:right="2990"/>
      </w:pPr>
      <w:r>
        <w:t>2013 -</w:t>
      </w:r>
      <w:r w:rsidR="00E06FB7">
        <w:t xml:space="preserve"> </w:t>
      </w:r>
      <w:r w:rsidR="00252908">
        <w:t xml:space="preserve">                      </w:t>
      </w:r>
      <w:r>
        <w:t>American Occupational</w:t>
      </w:r>
      <w:r>
        <w:rPr>
          <w:spacing w:val="-5"/>
        </w:rPr>
        <w:t xml:space="preserve"> </w:t>
      </w:r>
      <w:r>
        <w:t>Therapy</w:t>
      </w:r>
      <w:r>
        <w:rPr>
          <w:spacing w:val="-5"/>
        </w:rPr>
        <w:t xml:space="preserve"> </w:t>
      </w:r>
      <w:r>
        <w:t>Association</w:t>
      </w:r>
    </w:p>
    <w:p w14:paraId="259A4F9B" w14:textId="79048FC6" w:rsidR="0095446E" w:rsidRDefault="0095446E" w:rsidP="00776B8B">
      <w:pPr>
        <w:pStyle w:val="BodyText"/>
        <w:tabs>
          <w:tab w:val="left" w:pos="2547"/>
        </w:tabs>
        <w:spacing w:line="391" w:lineRule="auto"/>
        <w:ind w:left="675" w:right="2990"/>
      </w:pPr>
      <w:r>
        <w:t>201</w:t>
      </w:r>
      <w:r w:rsidR="000C28D8">
        <w:t>8</w:t>
      </w:r>
      <w:r>
        <w:t xml:space="preserve"> -                       </w:t>
      </w:r>
      <w:r w:rsidR="000C28D8">
        <w:t>Texas Occupational Therapy Association</w:t>
      </w:r>
      <w:r w:rsidR="00252908">
        <w:t xml:space="preserve"> </w:t>
      </w:r>
      <w:r w:rsidR="00E07B92">
        <w:t xml:space="preserve"> </w:t>
      </w:r>
    </w:p>
    <w:p w14:paraId="165A35C7" w14:textId="77777777" w:rsidR="007E79CE" w:rsidRDefault="00E07B92">
      <w:pPr>
        <w:pStyle w:val="Heading2"/>
        <w:spacing w:before="213"/>
      </w:pPr>
      <w:r>
        <w:t>HONORS, AWARDS</w:t>
      </w:r>
    </w:p>
    <w:p w14:paraId="3EEF103A" w14:textId="6593BE8B" w:rsidR="00EA3592" w:rsidRDefault="00EA3592" w:rsidP="00655B06">
      <w:pPr>
        <w:pStyle w:val="BodyText"/>
        <w:tabs>
          <w:tab w:val="left" w:pos="2547"/>
        </w:tabs>
        <w:ind w:left="677"/>
        <w:contextualSpacing/>
      </w:pPr>
    </w:p>
    <w:p w14:paraId="7BA97DD5" w14:textId="544D5AAF" w:rsidR="00EA3592" w:rsidRDefault="00AA0CF6" w:rsidP="0067319B">
      <w:pPr>
        <w:pStyle w:val="BodyText"/>
        <w:tabs>
          <w:tab w:val="left" w:pos="2547"/>
        </w:tabs>
        <w:spacing w:before="232"/>
        <w:ind w:left="677"/>
        <w:contextualSpacing/>
        <w:rPr>
          <w:rFonts w:eastAsia="新細明體"/>
          <w:lang w:eastAsia="zh-TW"/>
        </w:rPr>
      </w:pPr>
      <w:r w:rsidRPr="00AA0CF6">
        <w:rPr>
          <w:rFonts w:eastAsia="新細明體"/>
          <w:lang w:eastAsia="zh-TW"/>
        </w:rPr>
        <w:t>2019</w:t>
      </w:r>
      <w:r>
        <w:rPr>
          <w:rFonts w:eastAsia="新細明體"/>
          <w:lang w:eastAsia="zh-TW"/>
        </w:rPr>
        <w:t xml:space="preserve">                          Letter of Appreciation</w:t>
      </w:r>
      <w:r w:rsidR="00063EA0">
        <w:rPr>
          <w:rFonts w:eastAsia="新細明體"/>
          <w:lang w:eastAsia="zh-TW"/>
        </w:rPr>
        <w:t xml:space="preserve"> Award</w:t>
      </w:r>
    </w:p>
    <w:p w14:paraId="369CDC1E" w14:textId="108B231C" w:rsidR="00063EA0" w:rsidRPr="00AA0CF6" w:rsidRDefault="00063EA0" w:rsidP="0067319B">
      <w:pPr>
        <w:pStyle w:val="BodyText"/>
        <w:tabs>
          <w:tab w:val="left" w:pos="2547"/>
        </w:tabs>
        <w:spacing w:before="232"/>
        <w:ind w:left="677"/>
        <w:contextualSpacing/>
      </w:pPr>
      <w:r>
        <w:rPr>
          <w:rFonts w:eastAsia="新細明體"/>
          <w:lang w:eastAsia="zh-TW"/>
        </w:rPr>
        <w:tab/>
        <w:t>Texas Occupational Therapy Association</w:t>
      </w:r>
      <w:r w:rsidR="00FB4F63">
        <w:rPr>
          <w:rFonts w:eastAsia="新細明體"/>
          <w:lang w:eastAsia="zh-TW"/>
        </w:rPr>
        <w:t xml:space="preserve"> Annual Conference, Austin, USA</w:t>
      </w:r>
    </w:p>
    <w:p w14:paraId="1DCDCFEA" w14:textId="77777777" w:rsidR="007E79CE" w:rsidRDefault="00E07B92">
      <w:pPr>
        <w:pStyle w:val="BodyText"/>
        <w:tabs>
          <w:tab w:val="left" w:pos="2547"/>
        </w:tabs>
        <w:spacing w:before="232" w:line="252" w:lineRule="exact"/>
        <w:ind w:left="676"/>
      </w:pPr>
      <w:r>
        <w:t>2015</w:t>
      </w:r>
      <w:r>
        <w:tab/>
        <w:t>Student Travel</w:t>
      </w:r>
      <w:r>
        <w:rPr>
          <w:spacing w:val="-4"/>
        </w:rPr>
        <w:t xml:space="preserve"> </w:t>
      </w:r>
      <w:r>
        <w:t>Award</w:t>
      </w:r>
    </w:p>
    <w:p w14:paraId="7BADF575" w14:textId="2D5D7A73" w:rsidR="007E79CE" w:rsidRDefault="00E07B92">
      <w:pPr>
        <w:pStyle w:val="BodyText"/>
        <w:spacing w:line="252" w:lineRule="exact"/>
        <w:ind w:left="2547"/>
      </w:pPr>
      <w:r>
        <w:t>SRCD Biennial Meeting, Philadelphia, USA</w:t>
      </w:r>
    </w:p>
    <w:p w14:paraId="762F66F0" w14:textId="77777777" w:rsidR="00AA0CF6" w:rsidRDefault="00AA0CF6">
      <w:pPr>
        <w:pStyle w:val="BodyText"/>
        <w:spacing w:line="252" w:lineRule="exact"/>
        <w:ind w:left="2547"/>
      </w:pPr>
    </w:p>
    <w:p w14:paraId="69707BE9" w14:textId="77777777" w:rsidR="00AA0CF6" w:rsidRDefault="00AA0CF6" w:rsidP="00AA0CF6">
      <w:pPr>
        <w:pStyle w:val="BodyText"/>
        <w:tabs>
          <w:tab w:val="left" w:pos="2547"/>
        </w:tabs>
        <w:spacing w:before="232"/>
        <w:ind w:left="677"/>
        <w:contextualSpacing/>
      </w:pPr>
      <w:r>
        <w:t>2014                          Conference Travel Award</w:t>
      </w:r>
    </w:p>
    <w:p w14:paraId="1B4E7EA7" w14:textId="77777777" w:rsidR="00AA0CF6" w:rsidRDefault="00AA0CF6" w:rsidP="00AA0CF6">
      <w:pPr>
        <w:pStyle w:val="BodyText"/>
        <w:tabs>
          <w:tab w:val="left" w:pos="2547"/>
        </w:tabs>
        <w:spacing w:before="232"/>
        <w:ind w:left="677"/>
        <w:contextualSpacing/>
      </w:pPr>
      <w:r>
        <w:t xml:space="preserve">                                  Graduate and Professional Student Federation (GPSF), UNC-CH</w:t>
      </w:r>
    </w:p>
    <w:p w14:paraId="432351E6" w14:textId="77777777" w:rsidR="004477DF" w:rsidRDefault="004477DF">
      <w:pPr>
        <w:pStyle w:val="BodyText"/>
        <w:spacing w:line="252" w:lineRule="exact"/>
        <w:ind w:left="2547"/>
      </w:pPr>
    </w:p>
    <w:p w14:paraId="5BAE8536" w14:textId="30BA4186" w:rsidR="007E79CE" w:rsidRDefault="00E07B92" w:rsidP="004477DF">
      <w:pPr>
        <w:pStyle w:val="BodyText"/>
        <w:tabs>
          <w:tab w:val="left" w:pos="2547"/>
        </w:tabs>
        <w:ind w:left="2547" w:right="4151" w:hanging="1872"/>
      </w:pPr>
      <w:r>
        <w:t>2013</w:t>
      </w:r>
      <w:r>
        <w:tab/>
        <w:t>Doctoral</w:t>
      </w:r>
      <w:r>
        <w:rPr>
          <w:spacing w:val="-6"/>
        </w:rPr>
        <w:t xml:space="preserve"> </w:t>
      </w:r>
      <w:r>
        <w:t>Merit</w:t>
      </w:r>
      <w:r>
        <w:rPr>
          <w:spacing w:val="-3"/>
        </w:rPr>
        <w:t xml:space="preserve"> </w:t>
      </w:r>
      <w:r>
        <w:t xml:space="preserve">Assistantship </w:t>
      </w:r>
      <w:proofErr w:type="gramStart"/>
      <w:r>
        <w:t>The</w:t>
      </w:r>
      <w:proofErr w:type="gramEnd"/>
      <w:r>
        <w:t xml:space="preserve"> Graduate School,</w:t>
      </w:r>
      <w:r>
        <w:rPr>
          <w:spacing w:val="-12"/>
        </w:rPr>
        <w:t xml:space="preserve"> </w:t>
      </w:r>
      <w:r>
        <w:t>UNC-CH</w:t>
      </w:r>
    </w:p>
    <w:p w14:paraId="51393E42" w14:textId="34978690" w:rsidR="007E79CE" w:rsidRDefault="007E79CE" w:rsidP="004477DF">
      <w:pPr>
        <w:pStyle w:val="BodyText"/>
        <w:rPr>
          <w:sz w:val="20"/>
        </w:rPr>
      </w:pPr>
    </w:p>
    <w:p w14:paraId="1C165B6C" w14:textId="77777777" w:rsidR="007E79CE" w:rsidRDefault="00E07B92">
      <w:pPr>
        <w:pStyle w:val="BodyText"/>
        <w:tabs>
          <w:tab w:val="left" w:pos="2547"/>
        </w:tabs>
        <w:spacing w:before="1"/>
        <w:ind w:left="2547" w:right="2323" w:hanging="1872"/>
      </w:pPr>
      <w:r>
        <w:t>2012</w:t>
      </w:r>
      <w:r>
        <w:tab/>
        <w:t>Scholarships for Excellent Students to</w:t>
      </w:r>
      <w:r>
        <w:rPr>
          <w:spacing w:val="-8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Abroad Department of Education,</w:t>
      </w:r>
      <w:r>
        <w:rPr>
          <w:spacing w:val="-4"/>
        </w:rPr>
        <w:t xml:space="preserve"> </w:t>
      </w:r>
      <w:r>
        <w:t>Taiwan</w:t>
      </w:r>
    </w:p>
    <w:p w14:paraId="20BDF1DD" w14:textId="77777777" w:rsidR="007E79CE" w:rsidRDefault="007E79CE">
      <w:pPr>
        <w:pStyle w:val="BodyText"/>
        <w:spacing w:before="9"/>
        <w:rPr>
          <w:sz w:val="20"/>
        </w:rPr>
      </w:pPr>
    </w:p>
    <w:p w14:paraId="31F46488" w14:textId="77777777" w:rsidR="007E79CE" w:rsidRDefault="00E07B92">
      <w:pPr>
        <w:pStyle w:val="BodyText"/>
        <w:tabs>
          <w:tab w:val="left" w:pos="2547"/>
        </w:tabs>
        <w:ind w:left="2547" w:right="3492" w:hanging="1872"/>
      </w:pPr>
      <w:r>
        <w:t>2012</w:t>
      </w:r>
      <w:r>
        <w:tab/>
        <w:t>International Conference</w:t>
      </w:r>
      <w:r>
        <w:rPr>
          <w:spacing w:val="-7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Award National Science Council,</w:t>
      </w:r>
      <w:r>
        <w:rPr>
          <w:spacing w:val="-4"/>
        </w:rPr>
        <w:t xml:space="preserve"> </w:t>
      </w:r>
      <w:r>
        <w:t>Taiwan</w:t>
      </w:r>
    </w:p>
    <w:p w14:paraId="07C1868F" w14:textId="77777777" w:rsidR="007E79CE" w:rsidRDefault="007E79CE">
      <w:pPr>
        <w:pStyle w:val="BodyText"/>
        <w:spacing w:before="8"/>
        <w:rPr>
          <w:sz w:val="31"/>
        </w:rPr>
      </w:pPr>
    </w:p>
    <w:p w14:paraId="2653C490" w14:textId="77777777" w:rsidR="007E79CE" w:rsidRDefault="00E07B92">
      <w:pPr>
        <w:pStyle w:val="Heading2"/>
      </w:pPr>
      <w:r>
        <w:t>GRANTS, FELLOWSHIPS</w:t>
      </w:r>
    </w:p>
    <w:p w14:paraId="1C087BC7" w14:textId="30C1D16F" w:rsidR="002A4E14" w:rsidRDefault="00E07B92" w:rsidP="00CC0D6B">
      <w:pPr>
        <w:pStyle w:val="Heading3"/>
        <w:spacing w:before="237" w:after="240"/>
      </w:pPr>
      <w:r>
        <w:t xml:space="preserve">Internal </w:t>
      </w:r>
      <w:r w:rsidR="00C15B4D">
        <w:t xml:space="preserve">&amp; External </w:t>
      </w:r>
      <w:r>
        <w:t>Grants Funded</w:t>
      </w:r>
      <w:r w:rsidR="008703D3">
        <w:t xml:space="preserve"> or Under Review</w:t>
      </w:r>
    </w:p>
    <w:p w14:paraId="292E977F" w14:textId="77777777" w:rsidR="00276F8B" w:rsidRDefault="00FD0609" w:rsidP="00FA5E28">
      <w:pPr>
        <w:tabs>
          <w:tab w:val="left" w:pos="2547"/>
        </w:tabs>
        <w:ind w:right="455"/>
      </w:pPr>
      <w:r>
        <w:t xml:space="preserve">            </w:t>
      </w:r>
      <w:r w:rsidR="00E55C35">
        <w:t xml:space="preserve">2020                          Principal Investigator, </w:t>
      </w:r>
      <w:r w:rsidR="00F25B87">
        <w:t xml:space="preserve">UTEP </w:t>
      </w:r>
      <w:r w:rsidR="001440E8">
        <w:t xml:space="preserve">Center for Instructional Design </w:t>
      </w:r>
      <w:r w:rsidR="00276F8B">
        <w:t>2020</w:t>
      </w:r>
    </w:p>
    <w:p w14:paraId="20E5FBC8" w14:textId="2F764ADA" w:rsidR="00C91D87" w:rsidRDefault="00276F8B" w:rsidP="00FA5E28">
      <w:pPr>
        <w:tabs>
          <w:tab w:val="left" w:pos="2547"/>
        </w:tabs>
        <w:ind w:right="455"/>
      </w:pPr>
      <w:r>
        <w:t xml:space="preserve">                                              -2021</w:t>
      </w:r>
      <w:r w:rsidR="00B32D7A">
        <w:t xml:space="preserve"> </w:t>
      </w:r>
      <w:proofErr w:type="spellStart"/>
      <w:r w:rsidR="00E55C35">
        <w:t>TeachTech</w:t>
      </w:r>
      <w:proofErr w:type="spellEnd"/>
      <w:r w:rsidR="00E55C35">
        <w:t xml:space="preserve"> Research Cohort</w:t>
      </w:r>
      <w:r w:rsidR="006105C9">
        <w:t>: Team-Based Learning</w:t>
      </w:r>
      <w:r>
        <w:t xml:space="preserve"> </w:t>
      </w:r>
      <w:r w:rsidR="00C91D87">
        <w:t>Initiative</w:t>
      </w:r>
    </w:p>
    <w:p w14:paraId="30552E77" w14:textId="6768D3D4" w:rsidR="00D54A6E" w:rsidRPr="00002AB7" w:rsidRDefault="006105C9" w:rsidP="00FA5E28">
      <w:pPr>
        <w:tabs>
          <w:tab w:val="left" w:pos="2547"/>
        </w:tabs>
        <w:ind w:right="455"/>
        <w:rPr>
          <w:i/>
          <w:iCs/>
        </w:rPr>
      </w:pPr>
      <w:r>
        <w:t xml:space="preserve">                                            </w:t>
      </w:r>
      <w:r w:rsidR="00C91D87">
        <w:t xml:space="preserve">  </w:t>
      </w:r>
      <w:r w:rsidR="00FA5E28">
        <w:t>(</w:t>
      </w:r>
      <w:r w:rsidR="00122D01">
        <w:t>Funded</w:t>
      </w:r>
      <w:r w:rsidR="00FA5E28">
        <w:t xml:space="preserve">). </w:t>
      </w:r>
      <w:r w:rsidR="001B739E" w:rsidRPr="00002AB7">
        <w:rPr>
          <w:i/>
          <w:iCs/>
        </w:rPr>
        <w:t>Explor</w:t>
      </w:r>
      <w:r w:rsidR="00B54D27" w:rsidRPr="00002AB7">
        <w:rPr>
          <w:i/>
          <w:iCs/>
        </w:rPr>
        <w:t>ing</w:t>
      </w:r>
      <w:r w:rsidR="001B739E" w:rsidRPr="00002AB7">
        <w:rPr>
          <w:i/>
          <w:iCs/>
        </w:rPr>
        <w:t xml:space="preserve"> </w:t>
      </w:r>
      <w:r w:rsidR="00E06383" w:rsidRPr="00002AB7">
        <w:rPr>
          <w:i/>
          <w:iCs/>
        </w:rPr>
        <w:t>C</w:t>
      </w:r>
      <w:r w:rsidR="0005764A" w:rsidRPr="00002AB7">
        <w:rPr>
          <w:i/>
          <w:iCs/>
        </w:rPr>
        <w:t xml:space="preserve">ulturally </w:t>
      </w:r>
      <w:r w:rsidR="00E06383" w:rsidRPr="00002AB7">
        <w:rPr>
          <w:i/>
          <w:iCs/>
        </w:rPr>
        <w:t>S</w:t>
      </w:r>
      <w:r w:rsidR="001B739E" w:rsidRPr="00002AB7">
        <w:rPr>
          <w:i/>
          <w:iCs/>
        </w:rPr>
        <w:t xml:space="preserve">ensitive </w:t>
      </w:r>
      <w:r w:rsidR="00E06383" w:rsidRPr="00002AB7">
        <w:rPr>
          <w:i/>
          <w:iCs/>
        </w:rPr>
        <w:t>P</w:t>
      </w:r>
      <w:r w:rsidR="001B739E" w:rsidRPr="00002AB7">
        <w:rPr>
          <w:i/>
          <w:iCs/>
        </w:rPr>
        <w:t xml:space="preserve">eer </w:t>
      </w:r>
      <w:r w:rsidR="00E06383" w:rsidRPr="00002AB7">
        <w:rPr>
          <w:i/>
          <w:iCs/>
        </w:rPr>
        <w:t>E</w:t>
      </w:r>
      <w:r w:rsidR="001B739E" w:rsidRPr="00002AB7">
        <w:rPr>
          <w:i/>
          <w:iCs/>
        </w:rPr>
        <w:t>valuation</w:t>
      </w:r>
    </w:p>
    <w:p w14:paraId="2DA8599F" w14:textId="6B5A7CDC" w:rsidR="00E06383" w:rsidRPr="00002AB7" w:rsidRDefault="001B739E" w:rsidP="00FA5E28">
      <w:pPr>
        <w:tabs>
          <w:tab w:val="left" w:pos="2547"/>
        </w:tabs>
        <w:ind w:right="455"/>
        <w:rPr>
          <w:i/>
          <w:iCs/>
        </w:rPr>
      </w:pPr>
      <w:r w:rsidRPr="00002AB7">
        <w:rPr>
          <w:i/>
          <w:iCs/>
        </w:rPr>
        <w:t xml:space="preserve"> </w:t>
      </w:r>
      <w:r w:rsidR="00D54A6E" w:rsidRPr="00002AB7">
        <w:rPr>
          <w:i/>
          <w:iCs/>
        </w:rPr>
        <w:t xml:space="preserve">                                             </w:t>
      </w:r>
      <w:r w:rsidR="00E06383" w:rsidRPr="00002AB7">
        <w:rPr>
          <w:i/>
          <w:iCs/>
        </w:rPr>
        <w:t>M</w:t>
      </w:r>
      <w:r w:rsidRPr="00002AB7">
        <w:rPr>
          <w:i/>
          <w:iCs/>
        </w:rPr>
        <w:t>ethods</w:t>
      </w:r>
      <w:r w:rsidR="00F558CF" w:rsidRPr="00002AB7">
        <w:rPr>
          <w:i/>
          <w:iCs/>
        </w:rPr>
        <w:t xml:space="preserve"> at </w:t>
      </w:r>
      <w:r w:rsidR="00E06383" w:rsidRPr="00002AB7">
        <w:rPr>
          <w:i/>
          <w:iCs/>
        </w:rPr>
        <w:t>I</w:t>
      </w:r>
      <w:r w:rsidR="00F558CF" w:rsidRPr="00002AB7">
        <w:rPr>
          <w:i/>
          <w:iCs/>
        </w:rPr>
        <w:t>nstitutions</w:t>
      </w:r>
      <w:r w:rsidR="00D67C5C" w:rsidRPr="00002AB7">
        <w:rPr>
          <w:i/>
          <w:iCs/>
        </w:rPr>
        <w:t xml:space="preserve"> with a </w:t>
      </w:r>
      <w:proofErr w:type="gramStart"/>
      <w:r w:rsidR="00D67C5C" w:rsidRPr="00002AB7">
        <w:rPr>
          <w:i/>
          <w:iCs/>
        </w:rPr>
        <w:t>Mexican-American</w:t>
      </w:r>
      <w:proofErr w:type="gramEnd"/>
      <w:r w:rsidR="00D67C5C" w:rsidRPr="00002AB7">
        <w:rPr>
          <w:i/>
          <w:iCs/>
        </w:rPr>
        <w:t xml:space="preserve"> </w:t>
      </w:r>
      <w:r w:rsidR="00E06383" w:rsidRPr="00002AB7">
        <w:rPr>
          <w:i/>
          <w:iCs/>
        </w:rPr>
        <w:t>M</w:t>
      </w:r>
      <w:r w:rsidR="00D67C5C" w:rsidRPr="00002AB7">
        <w:rPr>
          <w:i/>
          <w:iCs/>
        </w:rPr>
        <w:t xml:space="preserve">ajority </w:t>
      </w:r>
      <w:r w:rsidR="00E06383" w:rsidRPr="00002AB7">
        <w:rPr>
          <w:i/>
          <w:iCs/>
        </w:rPr>
        <w:t>S</w:t>
      </w:r>
      <w:r w:rsidR="00D67C5C" w:rsidRPr="00002AB7">
        <w:rPr>
          <w:i/>
          <w:iCs/>
        </w:rPr>
        <w:t>tudent</w:t>
      </w:r>
    </w:p>
    <w:p w14:paraId="111B0ADE" w14:textId="07A45950" w:rsidR="000F3863" w:rsidRDefault="00E06383" w:rsidP="000C28D8">
      <w:pPr>
        <w:tabs>
          <w:tab w:val="left" w:pos="2547"/>
        </w:tabs>
        <w:ind w:right="455"/>
      </w:pPr>
      <w:r w:rsidRPr="00002AB7">
        <w:rPr>
          <w:i/>
          <w:iCs/>
        </w:rPr>
        <w:t xml:space="preserve">                                              P</w:t>
      </w:r>
      <w:r w:rsidR="00D67C5C" w:rsidRPr="00002AB7">
        <w:rPr>
          <w:i/>
          <w:iCs/>
        </w:rPr>
        <w:t>opulation</w:t>
      </w:r>
      <w:r w:rsidR="005136C3">
        <w:t>, $2,000.</w:t>
      </w:r>
      <w:r w:rsidR="001B739E">
        <w:t xml:space="preserve"> </w:t>
      </w:r>
      <w:r w:rsidR="0005764A">
        <w:t xml:space="preserve"> </w:t>
      </w:r>
    </w:p>
    <w:p w14:paraId="50492631" w14:textId="470316C6" w:rsidR="003F797A" w:rsidRDefault="003F797A">
      <w:pPr>
        <w:pStyle w:val="BodyText"/>
        <w:tabs>
          <w:tab w:val="left" w:pos="2547"/>
        </w:tabs>
        <w:spacing w:before="155"/>
        <w:ind w:left="2547" w:right="169" w:hanging="1872"/>
      </w:pPr>
      <w:r>
        <w:t xml:space="preserve">2019                          </w:t>
      </w:r>
      <w:r w:rsidR="00B92B04">
        <w:t xml:space="preserve">Principal Investigator, </w:t>
      </w:r>
      <w:r w:rsidR="004D602A">
        <w:t xml:space="preserve">UTEP </w:t>
      </w:r>
      <w:r w:rsidR="008F4C0C">
        <w:t xml:space="preserve">College of Health Sciences </w:t>
      </w:r>
      <w:r w:rsidR="00C64654">
        <w:t>2019-2020</w:t>
      </w:r>
      <w:r w:rsidR="005E089D">
        <w:t xml:space="preserve"> Grants for Strategic Transformation: Applied Translational Research Funds</w:t>
      </w:r>
      <w:r w:rsidR="00B92B04">
        <w:t xml:space="preserve">, </w:t>
      </w:r>
      <w:proofErr w:type="gramStart"/>
      <w:r w:rsidR="00B92B04" w:rsidRPr="00B92B04">
        <w:rPr>
          <w:i/>
        </w:rPr>
        <w:t>Impacts</w:t>
      </w:r>
      <w:proofErr w:type="gramEnd"/>
      <w:r w:rsidR="00B92B04" w:rsidRPr="00B92B04">
        <w:rPr>
          <w:i/>
        </w:rPr>
        <w:t xml:space="preserve"> of an Evidence-Based Training Protocol and a 3D Printed Prosthetic Hand on Children’s Activity Performance and Quality of Life</w:t>
      </w:r>
      <w:r w:rsidR="00B92B04">
        <w:t xml:space="preserve">, $7,500. </w:t>
      </w:r>
    </w:p>
    <w:p w14:paraId="5C8D730F" w14:textId="77777777" w:rsidR="000C28D8" w:rsidRDefault="000C28D8">
      <w:pPr>
        <w:pStyle w:val="BodyText"/>
        <w:tabs>
          <w:tab w:val="left" w:pos="2547"/>
        </w:tabs>
        <w:spacing w:before="155"/>
        <w:ind w:left="2547" w:right="169" w:hanging="1872"/>
      </w:pPr>
    </w:p>
    <w:p w14:paraId="3B36E84F" w14:textId="63FC4170" w:rsidR="007E79CE" w:rsidRDefault="00E07B92">
      <w:pPr>
        <w:pStyle w:val="BodyText"/>
        <w:tabs>
          <w:tab w:val="left" w:pos="2547"/>
        </w:tabs>
        <w:spacing w:before="155"/>
        <w:ind w:left="2547" w:right="169" w:hanging="1872"/>
      </w:pPr>
      <w:r>
        <w:lastRenderedPageBreak/>
        <w:t>2016</w:t>
      </w:r>
      <w:r>
        <w:tab/>
        <w:t>UNC-CH Graduate Student Transportation Grant for presentation at</w:t>
      </w:r>
      <w:r>
        <w:rPr>
          <w:spacing w:val="-2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Joint Annual Conference of the </w:t>
      </w:r>
      <w:proofErr w:type="gramStart"/>
      <w:r>
        <w:t>SSO:USA</w:t>
      </w:r>
      <w:proofErr w:type="gramEnd"/>
      <w:r>
        <w:t xml:space="preserve"> and the CSOS, Portland,</w:t>
      </w:r>
      <w:r>
        <w:rPr>
          <w:spacing w:val="-16"/>
        </w:rPr>
        <w:t xml:space="preserve"> </w:t>
      </w:r>
      <w:r w:rsidR="00655B06">
        <w:t>ME</w:t>
      </w:r>
      <w:r>
        <w:t>.</w:t>
      </w:r>
    </w:p>
    <w:p w14:paraId="3A60A24C" w14:textId="2B369775" w:rsidR="00655B06" w:rsidRDefault="00E07B92" w:rsidP="00C15A0F">
      <w:pPr>
        <w:tabs>
          <w:tab w:val="left" w:pos="2547"/>
        </w:tabs>
        <w:spacing w:before="160"/>
        <w:ind w:left="2547" w:right="113" w:hanging="1872"/>
      </w:pPr>
      <w:r>
        <w:t>2014</w:t>
      </w:r>
      <w:r>
        <w:tab/>
        <w:t>Co-Investigator, UNC-CH Community Engagement Fellowship,</w:t>
      </w:r>
      <w:r>
        <w:rPr>
          <w:spacing w:val="-18"/>
        </w:rPr>
        <w:t xml:space="preserve"> </w:t>
      </w:r>
      <w:r>
        <w:rPr>
          <w:i/>
        </w:rPr>
        <w:t>Proposal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Carolina Center for Public Service</w:t>
      </w:r>
      <w:r>
        <w:t>, Tyson Harmon, P.I.,</w:t>
      </w:r>
      <w:r>
        <w:rPr>
          <w:spacing w:val="-10"/>
        </w:rPr>
        <w:t xml:space="preserve"> </w:t>
      </w:r>
      <w:r>
        <w:t>$2,000.</w:t>
      </w:r>
    </w:p>
    <w:p w14:paraId="685D3AB8" w14:textId="77777777" w:rsidR="00C15A0F" w:rsidRDefault="00C15A0F" w:rsidP="00C15A0F">
      <w:pPr>
        <w:tabs>
          <w:tab w:val="left" w:pos="2547"/>
        </w:tabs>
        <w:spacing w:before="160"/>
        <w:ind w:left="2547" w:right="113" w:hanging="1872"/>
      </w:pPr>
    </w:p>
    <w:p w14:paraId="0C0927FB" w14:textId="77777777" w:rsidR="006041D3" w:rsidRDefault="006D01DA">
      <w:pPr>
        <w:pStyle w:val="Heading3"/>
        <w:spacing w:before="90"/>
      </w:pPr>
      <w:r>
        <w:t>Grants</w:t>
      </w:r>
      <w:r w:rsidR="001D2AFA">
        <w:t xml:space="preserve">/Letters of Intent </w:t>
      </w:r>
      <w:r w:rsidR="00E07B92">
        <w:t>Submitted</w:t>
      </w:r>
      <w:r w:rsidR="00B172FD">
        <w:t xml:space="preserve"> but not Funded</w:t>
      </w:r>
      <w:r w:rsidR="001D2AFA">
        <w:t>/Approved</w:t>
      </w:r>
    </w:p>
    <w:p w14:paraId="564F74B1" w14:textId="1FB03360" w:rsidR="006041D3" w:rsidRDefault="006041D3" w:rsidP="006041D3">
      <w:pPr>
        <w:tabs>
          <w:tab w:val="left" w:pos="2547"/>
        </w:tabs>
        <w:spacing w:before="240"/>
        <w:ind w:right="455"/>
      </w:pPr>
      <w:r>
        <w:rPr>
          <w:rFonts w:ascii="新細明體" w:eastAsia="新細明體" w:hAnsi="新細明體" w:hint="eastAsia"/>
          <w:lang w:eastAsia="zh-TW"/>
        </w:rPr>
        <w:t xml:space="preserve">           </w:t>
      </w:r>
      <w:r w:rsidRPr="00987A0B">
        <w:t>2020</w:t>
      </w:r>
      <w:r>
        <w:t xml:space="preserve">                          Principal Investigator, The Spencer Foundation Research Grants on</w:t>
      </w:r>
    </w:p>
    <w:p w14:paraId="413C8018" w14:textId="741C664D" w:rsidR="006041D3" w:rsidRDefault="006041D3" w:rsidP="006041D3">
      <w:pPr>
        <w:tabs>
          <w:tab w:val="left" w:pos="2547"/>
        </w:tabs>
        <w:ind w:left="2160" w:right="455" w:hanging="2160"/>
        <w:rPr>
          <w:rFonts w:eastAsia="新細明體"/>
          <w:i/>
          <w:lang w:eastAsia="zh-TW"/>
        </w:rPr>
      </w:pPr>
      <w:r>
        <w:t xml:space="preserve">       </w:t>
      </w:r>
      <w:r>
        <w:tab/>
        <w:t xml:space="preserve">       Education: Small. </w:t>
      </w:r>
      <w:r>
        <w:rPr>
          <w:rFonts w:eastAsia="新細明體" w:hint="eastAsia"/>
          <w:i/>
          <w:lang w:eastAsia="zh-TW"/>
        </w:rPr>
        <w:t>A</w:t>
      </w:r>
      <w:r>
        <w:rPr>
          <w:rFonts w:eastAsia="新細明體"/>
          <w:i/>
          <w:lang w:eastAsia="zh-TW"/>
        </w:rPr>
        <w:t xml:space="preserve">dvancing Occupational Therapy </w:t>
      </w:r>
    </w:p>
    <w:p w14:paraId="490AF1BC" w14:textId="77777777" w:rsidR="006041D3" w:rsidRDefault="006041D3" w:rsidP="006041D3">
      <w:pPr>
        <w:tabs>
          <w:tab w:val="left" w:pos="2547"/>
        </w:tabs>
        <w:ind w:left="2160" w:right="455" w:hanging="2160"/>
        <w:rPr>
          <w:rFonts w:eastAsia="新細明體"/>
          <w:i/>
          <w:lang w:eastAsia="zh-TW"/>
        </w:rPr>
      </w:pPr>
      <w:r>
        <w:rPr>
          <w:rFonts w:eastAsia="新細明體"/>
          <w:i/>
          <w:lang w:eastAsia="zh-TW"/>
        </w:rPr>
        <w:t xml:space="preserve">                                              Education Through the Integration of Three-Dimensional Printing</w:t>
      </w:r>
    </w:p>
    <w:p w14:paraId="43E88B0B" w14:textId="77777777" w:rsidR="006041D3" w:rsidRPr="00FD0609" w:rsidRDefault="006041D3" w:rsidP="006041D3">
      <w:pPr>
        <w:tabs>
          <w:tab w:val="left" w:pos="2547"/>
        </w:tabs>
        <w:ind w:left="2160" w:right="455" w:hanging="2160"/>
        <w:rPr>
          <w:rFonts w:eastAsia="新細明體"/>
          <w:i/>
          <w:lang w:eastAsia="zh-TW"/>
        </w:rPr>
      </w:pPr>
      <w:r>
        <w:rPr>
          <w:rFonts w:eastAsia="新細明體"/>
          <w:i/>
          <w:lang w:eastAsia="zh-TW"/>
        </w:rPr>
        <w:t xml:space="preserve">                                              Technology </w:t>
      </w:r>
      <w:proofErr w:type="gramStart"/>
      <w:r>
        <w:rPr>
          <w:rFonts w:eastAsia="新細明體"/>
          <w:i/>
          <w:lang w:eastAsia="zh-TW"/>
        </w:rPr>
        <w:t>With</w:t>
      </w:r>
      <w:proofErr w:type="gramEnd"/>
      <w:r>
        <w:rPr>
          <w:rFonts w:eastAsia="新細明體"/>
          <w:i/>
          <w:lang w:eastAsia="zh-TW"/>
        </w:rPr>
        <w:t xml:space="preserve"> Curricula.</w:t>
      </w:r>
      <w:r w:rsidRPr="000B0D41">
        <w:rPr>
          <w:rFonts w:eastAsia="新細明體"/>
          <w:lang w:eastAsia="zh-TW"/>
        </w:rPr>
        <w:t xml:space="preserve"> </w:t>
      </w:r>
      <w:r w:rsidRPr="003052AC">
        <w:rPr>
          <w:rFonts w:eastAsia="新細明體"/>
          <w:lang w:eastAsia="zh-TW"/>
        </w:rPr>
        <w:t>$50,000</w:t>
      </w:r>
      <w:r>
        <w:rPr>
          <w:rFonts w:eastAsia="新細明體"/>
          <w:lang w:eastAsia="zh-TW"/>
        </w:rPr>
        <w:t>.</w:t>
      </w:r>
    </w:p>
    <w:p w14:paraId="65B0645C" w14:textId="7746D449" w:rsidR="00C36E63" w:rsidRDefault="00C36E63" w:rsidP="00C36E63">
      <w:pPr>
        <w:tabs>
          <w:tab w:val="left" w:pos="2547"/>
        </w:tabs>
        <w:spacing w:before="240"/>
        <w:ind w:right="455"/>
      </w:pPr>
      <w:r w:rsidRPr="00987A0B">
        <w:rPr>
          <w:sz w:val="24"/>
        </w:rPr>
        <w:t xml:space="preserve">        </w:t>
      </w:r>
      <w:r w:rsidRPr="00987A0B">
        <w:t xml:space="preserve">   </w:t>
      </w:r>
      <w:r>
        <w:t xml:space="preserve">2020                          Principal Investigator, Paso Del Norte Health Foundation </w:t>
      </w:r>
      <w:proofErr w:type="spellStart"/>
      <w:r>
        <w:t>Think.Change</w:t>
      </w:r>
      <w:proofErr w:type="spellEnd"/>
    </w:p>
    <w:p w14:paraId="3B071AC7" w14:textId="77777777" w:rsidR="00C36E63" w:rsidRDefault="00C36E63" w:rsidP="00C36E63">
      <w:pPr>
        <w:tabs>
          <w:tab w:val="left" w:pos="2547"/>
        </w:tabs>
        <w:ind w:right="455"/>
        <w:rPr>
          <w:i/>
          <w:iCs/>
        </w:rPr>
      </w:pPr>
      <w:r>
        <w:t xml:space="preserve"> </w:t>
      </w:r>
      <w:r>
        <w:tab/>
        <w:t xml:space="preserve">Grant. </w:t>
      </w:r>
      <w:r w:rsidRPr="007F0248">
        <w:rPr>
          <w:i/>
          <w:iCs/>
        </w:rPr>
        <w:t>Implementing an Evidence-Based Social Emotional Learning</w:t>
      </w:r>
    </w:p>
    <w:p w14:paraId="1A9B19B7" w14:textId="77777777" w:rsidR="00C36E63" w:rsidRDefault="00C36E63" w:rsidP="00C36E63">
      <w:pPr>
        <w:tabs>
          <w:tab w:val="left" w:pos="2547"/>
        </w:tabs>
        <w:ind w:right="455"/>
      </w:pPr>
      <w:r w:rsidRPr="007F0248">
        <w:rPr>
          <w:i/>
          <w:iCs/>
        </w:rPr>
        <w:t xml:space="preserve"> </w:t>
      </w:r>
      <w:r>
        <w:rPr>
          <w:i/>
          <w:iCs/>
        </w:rPr>
        <w:tab/>
      </w:r>
      <w:r w:rsidRPr="007F0248">
        <w:rPr>
          <w:i/>
          <w:iCs/>
        </w:rPr>
        <w:t>Curriculum in Elementary Schools</w:t>
      </w:r>
      <w:r>
        <w:t xml:space="preserve">. Letter of Intent submitted. </w:t>
      </w:r>
    </w:p>
    <w:p w14:paraId="6C572196" w14:textId="77777777" w:rsidR="00C36E63" w:rsidRDefault="00290E55" w:rsidP="00290E55">
      <w:pPr>
        <w:tabs>
          <w:tab w:val="left" w:pos="2547"/>
        </w:tabs>
        <w:ind w:right="455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    </w:t>
      </w:r>
    </w:p>
    <w:p w14:paraId="4A29FF3E" w14:textId="5C92F34F" w:rsidR="00290E55" w:rsidRDefault="00C36E63" w:rsidP="00290E55">
      <w:pPr>
        <w:tabs>
          <w:tab w:val="left" w:pos="2547"/>
        </w:tabs>
        <w:ind w:right="455"/>
      </w:pPr>
      <w:r>
        <w:t xml:space="preserve">            </w:t>
      </w:r>
      <w:r w:rsidR="00290E55" w:rsidRPr="00B92B04">
        <w:t>20</w:t>
      </w:r>
      <w:r w:rsidR="00290E55">
        <w:t xml:space="preserve">20                         </w:t>
      </w:r>
      <w:r w:rsidR="00290E55">
        <w:rPr>
          <w:rFonts w:ascii="新細明體" w:eastAsia="新細明體" w:hAnsi="新細明體" w:hint="eastAsia"/>
          <w:lang w:eastAsia="zh-TW"/>
        </w:rPr>
        <w:t xml:space="preserve"> </w:t>
      </w:r>
      <w:r w:rsidR="00290E55">
        <w:t>Principle Investigator, the UTEP Interdisciplinary Research and Education</w:t>
      </w:r>
    </w:p>
    <w:p w14:paraId="4831CB42" w14:textId="77777777" w:rsidR="00290E55" w:rsidRDefault="00290E55" w:rsidP="00290E55">
      <w:pPr>
        <w:tabs>
          <w:tab w:val="left" w:pos="2547"/>
        </w:tabs>
        <w:ind w:right="455"/>
      </w:pPr>
      <w:r>
        <w:t xml:space="preserve"> </w:t>
      </w:r>
      <w:r>
        <w:tab/>
        <w:t>Program Space Allocations in the new Interdisciplinary Research</w:t>
      </w:r>
    </w:p>
    <w:p w14:paraId="394F85BC" w14:textId="77777777" w:rsidR="00290E55" w:rsidRDefault="00290E55" w:rsidP="00290E55">
      <w:pPr>
        <w:tabs>
          <w:tab w:val="left" w:pos="2547"/>
        </w:tabs>
        <w:ind w:right="455"/>
        <w:rPr>
          <w:i/>
        </w:rPr>
      </w:pPr>
      <w:r>
        <w:t xml:space="preserve"> </w:t>
      </w:r>
      <w:r>
        <w:tab/>
        <w:t xml:space="preserve">Building. </w:t>
      </w:r>
      <w:r>
        <w:rPr>
          <w:i/>
        </w:rPr>
        <w:t>Community-Based Mental Health Access for Families and</w:t>
      </w:r>
    </w:p>
    <w:p w14:paraId="3ACA4035" w14:textId="12103025" w:rsidR="00290E55" w:rsidRDefault="00290E55" w:rsidP="00290E55">
      <w:pPr>
        <w:tabs>
          <w:tab w:val="left" w:pos="2547"/>
        </w:tabs>
        <w:ind w:right="455"/>
        <w:rPr>
          <w:i/>
        </w:rPr>
      </w:pPr>
      <w:r>
        <w:rPr>
          <w:i/>
        </w:rPr>
        <w:t xml:space="preserve"> </w:t>
      </w:r>
      <w:r>
        <w:rPr>
          <w:i/>
        </w:rPr>
        <w:tab/>
        <w:t>Children.</w:t>
      </w:r>
    </w:p>
    <w:p w14:paraId="1213C3AD" w14:textId="77777777" w:rsidR="00E745F8" w:rsidRDefault="00E745F8" w:rsidP="00290E55">
      <w:pPr>
        <w:tabs>
          <w:tab w:val="left" w:pos="2547"/>
        </w:tabs>
        <w:ind w:right="455"/>
        <w:rPr>
          <w:i/>
        </w:rPr>
      </w:pPr>
    </w:p>
    <w:p w14:paraId="7C0E12F5" w14:textId="77777777" w:rsidR="00290E55" w:rsidRDefault="00290E55" w:rsidP="00290E55">
      <w:pPr>
        <w:tabs>
          <w:tab w:val="left" w:pos="2547"/>
        </w:tabs>
        <w:ind w:right="455"/>
      </w:pPr>
      <w:r>
        <w:t xml:space="preserve">            2020</w:t>
      </w:r>
      <w:r>
        <w:tab/>
        <w:t xml:space="preserve">Co-Principle Investigator, the UTEP Interdisciplinary Research and </w:t>
      </w:r>
    </w:p>
    <w:p w14:paraId="50F04440" w14:textId="1D9C5907" w:rsidR="00290E55" w:rsidRDefault="00290E55" w:rsidP="00E745F8">
      <w:pPr>
        <w:tabs>
          <w:tab w:val="left" w:pos="2547"/>
        </w:tabs>
        <w:ind w:right="455"/>
      </w:pPr>
      <w:r>
        <w:tab/>
        <w:t xml:space="preserve">Education (IDRE) Program </w:t>
      </w:r>
      <w:r w:rsidRPr="004A27B7">
        <w:t>Seed Grants for IDRE Teams</w:t>
      </w:r>
      <w:r>
        <w:t xml:space="preserve">. </w:t>
      </w:r>
      <w:r w:rsidRPr="004A27B7">
        <w:rPr>
          <w:i/>
        </w:rPr>
        <w:t>The</w:t>
      </w:r>
      <w:r w:rsidR="00E745F8">
        <w:rPr>
          <w:rFonts w:ascii="新細明體" w:eastAsia="新細明體" w:hAnsi="新細明體" w:hint="eastAsia"/>
          <w:i/>
          <w:lang w:eastAsia="zh-TW"/>
        </w:rPr>
        <w:t xml:space="preserve"> </w:t>
      </w:r>
      <w:r w:rsidRPr="004A27B7">
        <w:rPr>
          <w:i/>
        </w:rPr>
        <w:tab/>
        <w:t xml:space="preserve">Development of an E-Mentoring Program for Youth </w:t>
      </w:r>
      <w:proofErr w:type="gramStart"/>
      <w:r w:rsidRPr="004A27B7">
        <w:rPr>
          <w:i/>
        </w:rPr>
        <w:t>With</w:t>
      </w:r>
      <w:proofErr w:type="gramEnd"/>
      <w:r w:rsidRPr="004A27B7">
        <w:rPr>
          <w:i/>
        </w:rPr>
        <w:t xml:space="preserve"> Disabilities</w:t>
      </w:r>
      <w:r>
        <w:t>.</w:t>
      </w:r>
    </w:p>
    <w:p w14:paraId="05E8C896" w14:textId="22163CDF" w:rsidR="00655B06" w:rsidRDefault="00290E55" w:rsidP="00655B06">
      <w:pPr>
        <w:tabs>
          <w:tab w:val="left" w:pos="2547"/>
        </w:tabs>
        <w:spacing w:before="240"/>
        <w:ind w:right="455"/>
      </w:pPr>
      <w:r>
        <w:rPr>
          <w:rFonts w:ascii="新細明體" w:eastAsia="新細明體" w:hAnsi="新細明體" w:hint="eastAsia"/>
          <w:lang w:eastAsia="zh-TW"/>
        </w:rPr>
        <w:t xml:space="preserve">           </w:t>
      </w:r>
      <w:r w:rsidR="00655B06" w:rsidRPr="00B92B04">
        <w:t>2019</w:t>
      </w:r>
      <w:r w:rsidR="00655B06">
        <w:t xml:space="preserve">                         </w:t>
      </w:r>
      <w:r w:rsidR="00655B06">
        <w:rPr>
          <w:rFonts w:ascii="新細明體" w:eastAsia="新細明體" w:hAnsi="新細明體" w:hint="eastAsia"/>
          <w:lang w:eastAsia="zh-TW"/>
        </w:rPr>
        <w:t xml:space="preserve"> </w:t>
      </w:r>
      <w:r w:rsidR="00655B06">
        <w:t xml:space="preserve">Co-Investigator, </w:t>
      </w:r>
      <w:r w:rsidR="00655B06" w:rsidRPr="00C121EC">
        <w:t>Disability and Rehabilitation Research Projects (DRRP)</w:t>
      </w:r>
    </w:p>
    <w:p w14:paraId="4E63DC43" w14:textId="77777777" w:rsidR="00655B06" w:rsidRDefault="00655B06" w:rsidP="00655B06">
      <w:pPr>
        <w:tabs>
          <w:tab w:val="left" w:pos="2547"/>
        </w:tabs>
        <w:ind w:right="455"/>
      </w:pPr>
      <w:r w:rsidRPr="00C121EC">
        <w:t xml:space="preserve"> </w:t>
      </w:r>
      <w:r>
        <w:t xml:space="preserve">                                             </w:t>
      </w:r>
      <w:r w:rsidRPr="00C121EC">
        <w:t>Program: Independent Living Transition Services for Youth and Young</w:t>
      </w:r>
    </w:p>
    <w:p w14:paraId="6805D1E6" w14:textId="77777777" w:rsidR="00655B06" w:rsidRDefault="00655B06" w:rsidP="00655B06">
      <w:pPr>
        <w:tabs>
          <w:tab w:val="left" w:pos="2547"/>
        </w:tabs>
        <w:ind w:right="455"/>
      </w:pPr>
      <w:r w:rsidRPr="00C121EC">
        <w:t xml:space="preserve"> </w:t>
      </w:r>
      <w:r>
        <w:t xml:space="preserve">                                            </w:t>
      </w:r>
      <w:r w:rsidRPr="00C121EC">
        <w:t>Adults with Significant Disabilities from Minority Backgrounds</w:t>
      </w:r>
      <w:r>
        <w:t xml:space="preserve"> </w:t>
      </w:r>
    </w:p>
    <w:p w14:paraId="42526369" w14:textId="77777777" w:rsidR="00655B06" w:rsidRPr="00C121EC" w:rsidRDefault="00655B06" w:rsidP="00655B06">
      <w:pPr>
        <w:tabs>
          <w:tab w:val="left" w:pos="2547"/>
        </w:tabs>
        <w:ind w:right="455"/>
        <w:rPr>
          <w:i/>
        </w:rPr>
      </w:pPr>
      <w:r>
        <w:t xml:space="preserve">                                             (</w:t>
      </w:r>
      <w:r w:rsidRPr="00C121EC">
        <w:t>HHS-2019-ACL-NIDILRR-DPGE-0358</w:t>
      </w:r>
      <w:r>
        <w:t xml:space="preserve">). </w:t>
      </w:r>
      <w:r w:rsidRPr="00C121EC">
        <w:rPr>
          <w:i/>
        </w:rPr>
        <w:t xml:space="preserve">The feasibility and </w:t>
      </w:r>
    </w:p>
    <w:p w14:paraId="6DBC7A79" w14:textId="77777777" w:rsidR="00655B06" w:rsidRPr="00C121EC" w:rsidRDefault="00655B06" w:rsidP="00655B06">
      <w:pPr>
        <w:tabs>
          <w:tab w:val="left" w:pos="2547"/>
        </w:tabs>
        <w:ind w:right="455"/>
        <w:rPr>
          <w:i/>
        </w:rPr>
      </w:pPr>
      <w:r w:rsidRPr="00C121EC">
        <w:rPr>
          <w:i/>
        </w:rPr>
        <w:t xml:space="preserve">                                             effectiveness of an e-mentoring program for transition-age youth with</w:t>
      </w:r>
    </w:p>
    <w:p w14:paraId="72B37129" w14:textId="77777777" w:rsidR="00655B06" w:rsidRPr="00C121EC" w:rsidRDefault="00655B06" w:rsidP="00655B06">
      <w:pPr>
        <w:tabs>
          <w:tab w:val="left" w:pos="2547"/>
        </w:tabs>
        <w:ind w:right="455"/>
        <w:rPr>
          <w:i/>
        </w:rPr>
      </w:pPr>
      <w:r w:rsidRPr="00C121EC">
        <w:rPr>
          <w:i/>
        </w:rPr>
        <w:t xml:space="preserve">                                             disabilities and their families from minority ethnic and linguistic groups</w:t>
      </w:r>
    </w:p>
    <w:p w14:paraId="15D23DC5" w14:textId="1DB3469B" w:rsidR="00655B06" w:rsidRPr="00655B06" w:rsidRDefault="00655B06" w:rsidP="00655B06">
      <w:pPr>
        <w:tabs>
          <w:tab w:val="left" w:pos="2547"/>
        </w:tabs>
        <w:ind w:right="455"/>
      </w:pPr>
      <w:r w:rsidRPr="00C121EC">
        <w:rPr>
          <w:i/>
        </w:rPr>
        <w:t xml:space="preserve">                                             through the collaboration with Centers for Independent Living</w:t>
      </w:r>
      <w:r>
        <w:t>.</w:t>
      </w:r>
    </w:p>
    <w:p w14:paraId="1E165A63" w14:textId="5E0D6CA9" w:rsidR="00655B06" w:rsidRDefault="00655B06" w:rsidP="00655B06">
      <w:pPr>
        <w:tabs>
          <w:tab w:val="left" w:pos="2547"/>
        </w:tabs>
        <w:spacing w:before="240"/>
        <w:ind w:right="455"/>
        <w:rPr>
          <w:rFonts w:eastAsia="新細明體"/>
          <w:lang w:eastAsia="zh-TW"/>
        </w:rPr>
      </w:pPr>
      <w:r>
        <w:rPr>
          <w:rFonts w:ascii="新細明體" w:eastAsia="新細明體" w:hAnsi="新細明體" w:hint="eastAsia"/>
          <w:b/>
          <w:sz w:val="24"/>
          <w:lang w:eastAsia="zh-TW"/>
        </w:rPr>
        <w:t xml:space="preserve">       </w:t>
      </w:r>
      <w:r w:rsidR="0047438E">
        <w:rPr>
          <w:rFonts w:ascii="新細明體" w:eastAsia="新細明體" w:hAnsi="新細明體" w:hint="eastAsia"/>
          <w:b/>
          <w:sz w:val="24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24"/>
          <w:lang w:eastAsia="zh-TW"/>
        </w:rPr>
        <w:t xml:space="preserve"> </w:t>
      </w:r>
      <w:r w:rsidR="00CF3815">
        <w:rPr>
          <w:rFonts w:ascii="新細明體" w:eastAsia="新細明體" w:hAnsi="新細明體" w:hint="eastAsia"/>
          <w:b/>
          <w:sz w:val="24"/>
          <w:lang w:eastAsia="zh-TW"/>
        </w:rPr>
        <w:t xml:space="preserve"> </w:t>
      </w:r>
      <w:r w:rsidRPr="00883F2A">
        <w:rPr>
          <w:rFonts w:eastAsia="新細明體"/>
          <w:lang w:eastAsia="zh-TW"/>
        </w:rPr>
        <w:t>2019</w:t>
      </w:r>
      <w:r>
        <w:rPr>
          <w:rFonts w:eastAsia="新細明體"/>
          <w:lang w:eastAsia="zh-TW"/>
        </w:rPr>
        <w:t xml:space="preserve">  </w:t>
      </w:r>
      <w:r w:rsidR="00CF3815">
        <w:rPr>
          <w:rFonts w:eastAsia="新細明體"/>
          <w:lang w:eastAsia="zh-TW"/>
        </w:rPr>
        <w:t xml:space="preserve">                       </w:t>
      </w:r>
      <w:r>
        <w:rPr>
          <w:rFonts w:eastAsia="新細明體"/>
          <w:lang w:eastAsia="zh-TW"/>
        </w:rPr>
        <w:t>Trainee, The Training in Grantsmanship for Rehabilitation Research</w:t>
      </w:r>
    </w:p>
    <w:p w14:paraId="5A964A0D" w14:textId="77777777" w:rsidR="00655B06" w:rsidRPr="00485F3E" w:rsidRDefault="00655B06" w:rsidP="00655B06">
      <w:pPr>
        <w:tabs>
          <w:tab w:val="left" w:pos="2547"/>
        </w:tabs>
        <w:ind w:right="455"/>
        <w:rPr>
          <w:rFonts w:eastAsia="新細明體"/>
          <w:i/>
          <w:lang w:eastAsia="zh-TW"/>
        </w:rPr>
      </w:pPr>
      <w:r>
        <w:rPr>
          <w:rFonts w:eastAsia="新細明體"/>
          <w:lang w:eastAsia="zh-TW"/>
        </w:rPr>
        <w:t xml:space="preserve">                                              (TIGRR). </w:t>
      </w:r>
      <w:r w:rsidRPr="00485F3E">
        <w:rPr>
          <w:rFonts w:eastAsia="新細明體"/>
          <w:i/>
          <w:lang w:eastAsia="zh-TW"/>
        </w:rPr>
        <w:t xml:space="preserve">Outlining the future of rehabilitation </w:t>
      </w:r>
      <w:r>
        <w:rPr>
          <w:rFonts w:eastAsia="新細明體"/>
          <w:i/>
          <w:lang w:eastAsia="zh-TW"/>
        </w:rPr>
        <w:t>e</w:t>
      </w:r>
      <w:r w:rsidRPr="00485F3E">
        <w:rPr>
          <w:rFonts w:eastAsia="新細明體"/>
          <w:i/>
          <w:lang w:eastAsia="zh-TW"/>
        </w:rPr>
        <w:t xml:space="preserve">ducation and practice: </w:t>
      </w:r>
    </w:p>
    <w:p w14:paraId="52A3B681" w14:textId="77777777" w:rsidR="00655B06" w:rsidRPr="00883F2A" w:rsidRDefault="00655B06" w:rsidP="00655B06">
      <w:pPr>
        <w:tabs>
          <w:tab w:val="left" w:pos="2547"/>
        </w:tabs>
        <w:ind w:right="455"/>
        <w:rPr>
          <w:sz w:val="24"/>
        </w:rPr>
      </w:pPr>
      <w:r w:rsidRPr="00485F3E">
        <w:rPr>
          <w:rFonts w:eastAsia="新細明體"/>
          <w:i/>
          <w:lang w:eastAsia="zh-TW"/>
        </w:rPr>
        <w:t xml:space="preserve">                                              Getting ready for the 3D printing insanity</w:t>
      </w:r>
      <w:r>
        <w:rPr>
          <w:rFonts w:eastAsia="新細明體"/>
          <w:lang w:eastAsia="zh-TW"/>
        </w:rPr>
        <w:t>.</w:t>
      </w:r>
    </w:p>
    <w:p w14:paraId="0371E280" w14:textId="3EAA146A" w:rsidR="007E79CE" w:rsidRDefault="00E07B92">
      <w:pPr>
        <w:tabs>
          <w:tab w:val="left" w:pos="2547"/>
        </w:tabs>
        <w:spacing w:before="155"/>
        <w:ind w:left="2547" w:right="252" w:hanging="1872"/>
      </w:pPr>
      <w:r>
        <w:t>2016</w:t>
      </w:r>
      <w:r>
        <w:tab/>
        <w:t>Principal Investigator, UNC-CH the James J. Gallagher</w:t>
      </w:r>
      <w:r>
        <w:rPr>
          <w:spacing w:val="-18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 xml:space="preserve">Award, </w:t>
      </w:r>
      <w:r>
        <w:rPr>
          <w:i/>
        </w:rPr>
        <w:t>Exploring the Zero-to-Three Transactional Effects Between Family Occupations and Child Emotion Regulation Skills</w:t>
      </w:r>
      <w:r>
        <w:t>,</w:t>
      </w:r>
      <w:r>
        <w:rPr>
          <w:spacing w:val="-9"/>
        </w:rPr>
        <w:t xml:space="preserve"> </w:t>
      </w:r>
      <w:r>
        <w:t>$3,000.</w:t>
      </w:r>
    </w:p>
    <w:p w14:paraId="05E0F4CC" w14:textId="3099B06C" w:rsidR="00B16C9C" w:rsidRDefault="00E07B92" w:rsidP="00B16C9C">
      <w:pPr>
        <w:tabs>
          <w:tab w:val="left" w:pos="2547"/>
        </w:tabs>
        <w:spacing w:before="161" w:after="240"/>
        <w:ind w:left="2547" w:right="153" w:hanging="1872"/>
        <w:jc w:val="both"/>
      </w:pPr>
      <w:r>
        <w:t>2016</w:t>
      </w:r>
      <w:r>
        <w:tab/>
        <w:t>Principal Investigator, SRCD SECC Dissertation Research</w:t>
      </w:r>
      <w:r>
        <w:rPr>
          <w:spacing w:val="-12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 xml:space="preserve">Awards. </w:t>
      </w:r>
      <w:r>
        <w:rPr>
          <w:i/>
        </w:rPr>
        <w:t>Exploring the Zero-to-Three Transactional Effects Between Family Practices (Occupations) and Child Emotion Regulation</w:t>
      </w:r>
      <w:r>
        <w:t>,</w:t>
      </w:r>
      <w:r>
        <w:rPr>
          <w:spacing w:val="-6"/>
        </w:rPr>
        <w:t xml:space="preserve"> </w:t>
      </w:r>
      <w:r>
        <w:t>$2,000.</w:t>
      </w:r>
    </w:p>
    <w:p w14:paraId="036EF105" w14:textId="105913ED" w:rsidR="00515248" w:rsidRPr="00C36E63" w:rsidRDefault="00E07B92" w:rsidP="00C36E63">
      <w:pPr>
        <w:tabs>
          <w:tab w:val="left" w:pos="2547"/>
        </w:tabs>
        <w:spacing w:before="74" w:after="240"/>
        <w:ind w:left="2547" w:right="455" w:hanging="1872"/>
      </w:pPr>
      <w:r>
        <w:t>2016</w:t>
      </w:r>
      <w:r>
        <w:tab/>
        <w:t xml:space="preserve">Principal Investigator, </w:t>
      </w:r>
      <w:proofErr w:type="gramStart"/>
      <w:r>
        <w:t>SSO:USA</w:t>
      </w:r>
      <w:proofErr w:type="gramEnd"/>
      <w:r>
        <w:t xml:space="preserve"> Student Research Grant</w:t>
      </w:r>
      <w:r>
        <w:rPr>
          <w:spacing w:val="-1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Occupational Science, </w:t>
      </w:r>
      <w:r>
        <w:rPr>
          <w:i/>
        </w:rPr>
        <w:t>Transactional Effects Between Family Occupations and Child Development</w:t>
      </w:r>
      <w:r>
        <w:t>,</w:t>
      </w:r>
      <w:r>
        <w:rPr>
          <w:spacing w:val="-4"/>
        </w:rPr>
        <w:t xml:space="preserve"> </w:t>
      </w:r>
      <w:r>
        <w:t>$1,500.</w:t>
      </w:r>
      <w:r w:rsidR="00C96E3F">
        <w:rPr>
          <w:b/>
          <w:sz w:val="24"/>
        </w:rPr>
        <w:t xml:space="preserve">  </w:t>
      </w:r>
      <w:r w:rsidR="00B92B04">
        <w:rPr>
          <w:b/>
          <w:sz w:val="24"/>
        </w:rPr>
        <w:t xml:space="preserve">  </w:t>
      </w:r>
    </w:p>
    <w:p w14:paraId="50EBE0ED" w14:textId="77777777" w:rsidR="006041D3" w:rsidRDefault="006041D3" w:rsidP="00B92B04">
      <w:pPr>
        <w:tabs>
          <w:tab w:val="left" w:pos="2547"/>
        </w:tabs>
        <w:spacing w:before="74"/>
        <w:ind w:right="455"/>
        <w:rPr>
          <w:b/>
          <w:sz w:val="24"/>
        </w:rPr>
      </w:pPr>
    </w:p>
    <w:p w14:paraId="0CD0172A" w14:textId="008D89CB" w:rsidR="00B92B04" w:rsidRDefault="00B92B04" w:rsidP="00B92B04">
      <w:pPr>
        <w:tabs>
          <w:tab w:val="left" w:pos="2547"/>
        </w:tabs>
        <w:spacing w:before="74"/>
        <w:ind w:right="455"/>
        <w:rPr>
          <w:b/>
          <w:sz w:val="24"/>
        </w:rPr>
      </w:pPr>
      <w:r w:rsidRPr="00B92B04">
        <w:rPr>
          <w:b/>
          <w:sz w:val="24"/>
        </w:rPr>
        <w:t xml:space="preserve">Grants </w:t>
      </w:r>
      <w:r w:rsidR="00987A0B">
        <w:rPr>
          <w:b/>
          <w:sz w:val="24"/>
        </w:rPr>
        <w:t>in Preparation</w:t>
      </w:r>
    </w:p>
    <w:p w14:paraId="796D6F3E" w14:textId="53271DF5" w:rsidR="0012129D" w:rsidRDefault="00BD7EB4" w:rsidP="006566FD">
      <w:pPr>
        <w:tabs>
          <w:tab w:val="left" w:pos="2547"/>
        </w:tabs>
        <w:ind w:right="455"/>
        <w:rPr>
          <w:rFonts w:eastAsia="新細明體"/>
          <w:lang w:eastAsia="zh-TW"/>
        </w:rPr>
      </w:pPr>
      <w:r>
        <w:rPr>
          <w:rFonts w:eastAsia="新細明體"/>
          <w:i/>
          <w:lang w:eastAsia="zh-TW"/>
        </w:rPr>
        <w:t xml:space="preserve">                                              </w:t>
      </w:r>
    </w:p>
    <w:p w14:paraId="7C8BB5EA" w14:textId="7FAB62C4" w:rsidR="00485697" w:rsidRDefault="00485697" w:rsidP="006566FD">
      <w:pPr>
        <w:tabs>
          <w:tab w:val="left" w:pos="2547"/>
        </w:tabs>
        <w:ind w:right="455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             202</w:t>
      </w:r>
      <w:r w:rsidR="00261F3F">
        <w:rPr>
          <w:rFonts w:eastAsia="新細明體"/>
          <w:lang w:eastAsia="zh-TW"/>
        </w:rPr>
        <w:t>1</w:t>
      </w:r>
      <w:r>
        <w:rPr>
          <w:rFonts w:eastAsia="新細明體"/>
          <w:lang w:eastAsia="zh-TW"/>
        </w:rPr>
        <w:t xml:space="preserve">                         Principal Investigator, The American Occupational Therapy Foundation</w:t>
      </w:r>
    </w:p>
    <w:p w14:paraId="1AD4D53C" w14:textId="217D3B80" w:rsidR="00485697" w:rsidRPr="00485697" w:rsidRDefault="00485697" w:rsidP="006566FD">
      <w:pPr>
        <w:tabs>
          <w:tab w:val="left" w:pos="2547"/>
        </w:tabs>
        <w:ind w:right="455"/>
        <w:rPr>
          <w:rFonts w:eastAsia="新細明體"/>
          <w:i/>
          <w:lang w:eastAsia="zh-TW"/>
        </w:rPr>
      </w:pPr>
      <w:r>
        <w:rPr>
          <w:rFonts w:eastAsia="新細明體"/>
          <w:lang w:eastAsia="zh-TW"/>
        </w:rPr>
        <w:t xml:space="preserve">                                              (AOTF) I</w:t>
      </w:r>
      <w:r w:rsidR="00A319A7">
        <w:rPr>
          <w:rFonts w:eastAsia="新細明體"/>
          <w:lang w:eastAsia="zh-TW"/>
        </w:rPr>
        <w:t>ntervention</w:t>
      </w:r>
      <w:r>
        <w:rPr>
          <w:rFonts w:eastAsia="新細明體"/>
          <w:lang w:eastAsia="zh-TW"/>
        </w:rPr>
        <w:t xml:space="preserve"> Research Grant Program. </w:t>
      </w:r>
      <w:r w:rsidRPr="00485697">
        <w:rPr>
          <w:rFonts w:eastAsia="新細明體"/>
          <w:i/>
          <w:lang w:eastAsia="zh-TW"/>
        </w:rPr>
        <w:t xml:space="preserve">Outcomes of a Hybrid  </w:t>
      </w:r>
    </w:p>
    <w:p w14:paraId="418F73C9" w14:textId="77777777" w:rsidR="00485697" w:rsidRPr="00485697" w:rsidRDefault="00485697" w:rsidP="006566FD">
      <w:pPr>
        <w:tabs>
          <w:tab w:val="left" w:pos="2547"/>
        </w:tabs>
        <w:ind w:right="455"/>
        <w:rPr>
          <w:rFonts w:eastAsia="新細明體"/>
          <w:i/>
          <w:lang w:eastAsia="zh-TW"/>
        </w:rPr>
      </w:pPr>
      <w:r w:rsidRPr="00485697">
        <w:rPr>
          <w:rFonts w:eastAsia="新細明體"/>
          <w:i/>
          <w:lang w:eastAsia="zh-TW"/>
        </w:rPr>
        <w:lastRenderedPageBreak/>
        <w:t xml:space="preserve">                                              Socio-Emotional Learning Curriculum on Elementary Schoolchildren’s</w:t>
      </w:r>
    </w:p>
    <w:p w14:paraId="11DF9EDD" w14:textId="42401733" w:rsidR="007B1C16" w:rsidRDefault="00485697" w:rsidP="006566FD">
      <w:pPr>
        <w:tabs>
          <w:tab w:val="left" w:pos="2547"/>
        </w:tabs>
        <w:ind w:right="455"/>
        <w:rPr>
          <w:rFonts w:eastAsia="新細明體"/>
          <w:lang w:eastAsia="zh-TW"/>
        </w:rPr>
      </w:pPr>
      <w:r w:rsidRPr="00485697">
        <w:rPr>
          <w:rFonts w:eastAsia="新細明體"/>
          <w:i/>
          <w:lang w:eastAsia="zh-TW"/>
        </w:rPr>
        <w:t xml:space="preserve">                                              Mental Health and </w:t>
      </w:r>
      <w:r w:rsidR="008E5C21">
        <w:rPr>
          <w:rFonts w:eastAsia="新細明體"/>
          <w:i/>
          <w:lang w:eastAsia="zh-TW"/>
        </w:rPr>
        <w:t>Life Satisfaction</w:t>
      </w:r>
      <w:r>
        <w:rPr>
          <w:rFonts w:eastAsia="新細明體"/>
          <w:lang w:eastAsia="zh-TW"/>
        </w:rPr>
        <w:t>.</w:t>
      </w:r>
    </w:p>
    <w:p w14:paraId="2FC6DE85" w14:textId="77777777" w:rsidR="003A5087" w:rsidRDefault="003A5087" w:rsidP="006566FD">
      <w:pPr>
        <w:tabs>
          <w:tab w:val="left" w:pos="2547"/>
        </w:tabs>
        <w:ind w:right="455"/>
        <w:rPr>
          <w:rFonts w:eastAsia="新細明體"/>
          <w:lang w:eastAsia="zh-TW"/>
        </w:rPr>
      </w:pPr>
    </w:p>
    <w:p w14:paraId="169D164E" w14:textId="6B9C1974" w:rsidR="007E79CE" w:rsidRDefault="00E07B92">
      <w:pPr>
        <w:pStyle w:val="Heading2"/>
        <w:spacing w:before="166"/>
      </w:pPr>
      <w:r>
        <w:t>PUBLICATIONS AND MANUSCRIPTS</w:t>
      </w:r>
    </w:p>
    <w:p w14:paraId="45C121FB" w14:textId="52512620" w:rsidR="00E2345A" w:rsidRDefault="00E2345A" w:rsidP="00E2345A">
      <w:pPr>
        <w:pStyle w:val="Heading3"/>
        <w:spacing w:before="159" w:after="240"/>
      </w:pPr>
      <w:r>
        <w:t xml:space="preserve">Refereed </w:t>
      </w:r>
      <w:r w:rsidR="00A07939">
        <w:t>Abstracts</w:t>
      </w:r>
    </w:p>
    <w:p w14:paraId="3E077702" w14:textId="77777777" w:rsidR="00DA0B12" w:rsidRDefault="00E2345A" w:rsidP="00DA0B12">
      <w:pPr>
        <w:pStyle w:val="Heading3"/>
        <w:spacing w:before="159"/>
        <w:rPr>
          <w:b w:val="0"/>
          <w:bCs w:val="0"/>
          <w:sz w:val="22"/>
          <w:szCs w:val="22"/>
        </w:rPr>
      </w:pPr>
      <w:r w:rsidRPr="00DA0B12">
        <w:rPr>
          <w:sz w:val="22"/>
          <w:szCs w:val="22"/>
        </w:rPr>
        <w:tab/>
      </w:r>
      <w:r w:rsidR="00DA0B12" w:rsidRPr="00DA0B12">
        <w:rPr>
          <w:sz w:val="22"/>
          <w:szCs w:val="22"/>
        </w:rPr>
        <w:t xml:space="preserve">Lin, M., </w:t>
      </w:r>
      <w:r w:rsidR="00DA0B12" w:rsidRPr="00DA0B12">
        <w:rPr>
          <w:b w:val="0"/>
          <w:bCs w:val="0"/>
          <w:sz w:val="22"/>
          <w:szCs w:val="22"/>
        </w:rPr>
        <w:t>Nasser, A., Molina, C., Smith, E., &amp; Millar, K. (2020). Mental-Health benefits of a</w:t>
      </w:r>
    </w:p>
    <w:p w14:paraId="145CC368" w14:textId="3F6D6AB5" w:rsidR="00E2345A" w:rsidRDefault="00DA0B12" w:rsidP="00DA0B12">
      <w:pPr>
        <w:pStyle w:val="Heading3"/>
        <w:spacing w:after="240"/>
        <w:ind w:left="1400"/>
        <w:rPr>
          <w:b w:val="0"/>
          <w:bCs w:val="0"/>
          <w:sz w:val="22"/>
          <w:szCs w:val="22"/>
        </w:rPr>
      </w:pPr>
      <w:r w:rsidRPr="00DA0B12">
        <w:rPr>
          <w:b w:val="0"/>
          <w:bCs w:val="0"/>
          <w:sz w:val="22"/>
          <w:szCs w:val="22"/>
        </w:rPr>
        <w:t xml:space="preserve">mindfulness-based prevention program on elementary schoolchildren. </w:t>
      </w:r>
      <w:r w:rsidRPr="00DA0B12">
        <w:rPr>
          <w:b w:val="0"/>
          <w:bCs w:val="0"/>
          <w:i/>
          <w:iCs/>
          <w:sz w:val="22"/>
          <w:szCs w:val="22"/>
        </w:rPr>
        <w:t>American Journal of Occupational Therapy</w:t>
      </w:r>
      <w:r>
        <w:rPr>
          <w:b w:val="0"/>
          <w:bCs w:val="0"/>
          <w:sz w:val="22"/>
          <w:szCs w:val="22"/>
        </w:rPr>
        <w:t xml:space="preserve">, </w:t>
      </w:r>
      <w:r w:rsidRPr="00DA0B12">
        <w:rPr>
          <w:b w:val="0"/>
          <w:bCs w:val="0"/>
          <w:i/>
          <w:iCs/>
          <w:sz w:val="22"/>
          <w:szCs w:val="22"/>
        </w:rPr>
        <w:t>74</w:t>
      </w:r>
      <w:r>
        <w:rPr>
          <w:b w:val="0"/>
          <w:bCs w:val="0"/>
          <w:sz w:val="22"/>
          <w:szCs w:val="22"/>
        </w:rPr>
        <w:t xml:space="preserve">(4). </w:t>
      </w:r>
      <w:hyperlink r:id="rId10" w:history="1">
        <w:r w:rsidRPr="00AF6D08">
          <w:rPr>
            <w:rStyle w:val="Hyperlink"/>
            <w:b w:val="0"/>
            <w:bCs w:val="0"/>
            <w:sz w:val="22"/>
            <w:szCs w:val="22"/>
          </w:rPr>
          <w:t>https://doi.org/10.5014/ajot.2020.74S1-PO4128</w:t>
        </w:r>
      </w:hyperlink>
    </w:p>
    <w:p w14:paraId="201A78E8" w14:textId="77777777" w:rsidR="00DA0B12" w:rsidRDefault="00DA0B12" w:rsidP="00A07939">
      <w:pPr>
        <w:pStyle w:val="Heading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 xml:space="preserve">Castillo, D., Trevino, L., Suarez, R., Arreola-Castaneda, G., Fierro, C., &amp; </w:t>
      </w:r>
      <w:r w:rsidRPr="00A07939">
        <w:rPr>
          <w:sz w:val="22"/>
          <w:szCs w:val="22"/>
        </w:rPr>
        <w:t>Lin, M</w:t>
      </w:r>
      <w:r>
        <w:rPr>
          <w:b w:val="0"/>
          <w:bCs w:val="0"/>
          <w:sz w:val="22"/>
          <w:szCs w:val="22"/>
        </w:rPr>
        <w:t>. (2020). Aging in</w:t>
      </w:r>
    </w:p>
    <w:p w14:paraId="07AFEEDC" w14:textId="77777777" w:rsidR="00DA0B12" w:rsidRDefault="00DA0B12" w:rsidP="00A07939">
      <w:pPr>
        <w:pStyle w:val="Heading3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place: Measuring quality of life of the aging population. </w:t>
      </w:r>
      <w:r w:rsidRPr="00DA0B12">
        <w:rPr>
          <w:b w:val="0"/>
          <w:bCs w:val="0"/>
          <w:i/>
          <w:iCs/>
          <w:sz w:val="22"/>
          <w:szCs w:val="22"/>
        </w:rPr>
        <w:t>American Journal of Occupational</w:t>
      </w:r>
    </w:p>
    <w:p w14:paraId="65810528" w14:textId="0EF3D27F" w:rsidR="00DA0B12" w:rsidRDefault="00DA0B12" w:rsidP="00A07939">
      <w:pPr>
        <w:pStyle w:val="Heading3"/>
        <w:rPr>
          <w:b w:val="0"/>
          <w:bCs w:val="0"/>
          <w:sz w:val="22"/>
          <w:szCs w:val="22"/>
        </w:rPr>
      </w:pPr>
      <w:r w:rsidRPr="00DA0B12">
        <w:rPr>
          <w:b w:val="0"/>
          <w:bCs w:val="0"/>
          <w:i/>
          <w:iCs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 w:rsidRPr="00DA0B12">
        <w:rPr>
          <w:b w:val="0"/>
          <w:bCs w:val="0"/>
          <w:i/>
          <w:iCs/>
          <w:sz w:val="22"/>
          <w:szCs w:val="22"/>
        </w:rPr>
        <w:t>Therapy</w:t>
      </w:r>
      <w:r>
        <w:rPr>
          <w:b w:val="0"/>
          <w:bCs w:val="0"/>
          <w:sz w:val="22"/>
          <w:szCs w:val="22"/>
        </w:rPr>
        <w:t xml:space="preserve">, </w:t>
      </w:r>
      <w:r w:rsidRPr="00DA0B12">
        <w:rPr>
          <w:b w:val="0"/>
          <w:bCs w:val="0"/>
          <w:i/>
          <w:iCs/>
          <w:sz w:val="22"/>
          <w:szCs w:val="22"/>
        </w:rPr>
        <w:t>74</w:t>
      </w:r>
      <w:r>
        <w:rPr>
          <w:b w:val="0"/>
          <w:bCs w:val="0"/>
          <w:sz w:val="22"/>
          <w:szCs w:val="22"/>
        </w:rPr>
        <w:t xml:space="preserve">(4). </w:t>
      </w:r>
      <w:hyperlink r:id="rId11" w:history="1">
        <w:r w:rsidR="00A07939" w:rsidRPr="00AF6D08">
          <w:rPr>
            <w:rStyle w:val="Hyperlink"/>
            <w:b w:val="0"/>
            <w:bCs w:val="0"/>
            <w:sz w:val="22"/>
            <w:szCs w:val="22"/>
          </w:rPr>
          <w:t>https://doi.org/10.5014/ajot.2020.74S1-PO1610</w:t>
        </w:r>
      </w:hyperlink>
    </w:p>
    <w:p w14:paraId="236D7BE4" w14:textId="2F4C120A" w:rsidR="007E79CE" w:rsidRDefault="00E07B92" w:rsidP="00253576">
      <w:pPr>
        <w:pStyle w:val="Heading3"/>
        <w:spacing w:before="159" w:after="240"/>
      </w:pPr>
      <w:r>
        <w:t>Refereed Publications</w:t>
      </w:r>
    </w:p>
    <w:p w14:paraId="13AD8D48" w14:textId="78D3B726" w:rsidR="00946C02" w:rsidRDefault="00946C02" w:rsidP="00946C02">
      <w:pPr>
        <w:pStyle w:val="BodyText"/>
        <w:spacing w:before="155"/>
        <w:ind w:left="1396" w:right="1072" w:hanging="721"/>
      </w:pPr>
      <w:r>
        <w:t xml:space="preserve">Amsbary, J., </w:t>
      </w:r>
      <w:proofErr w:type="spellStart"/>
      <w:r w:rsidR="00F04D82">
        <w:rPr>
          <w:rFonts w:eastAsia="新細明體"/>
          <w:lang w:eastAsia="zh-TW"/>
        </w:rPr>
        <w:t>Alzamel</w:t>
      </w:r>
      <w:proofErr w:type="spellEnd"/>
      <w:r w:rsidR="00F04D82">
        <w:rPr>
          <w:rFonts w:eastAsia="新細明體"/>
          <w:lang w:eastAsia="zh-TW"/>
        </w:rPr>
        <w:t xml:space="preserve">, A., </w:t>
      </w:r>
      <w:r>
        <w:rPr>
          <w:b/>
        </w:rPr>
        <w:t>Lin, M</w:t>
      </w:r>
      <w:r>
        <w:t>., Savage, M.</w:t>
      </w:r>
      <w:r w:rsidR="00F04D82">
        <w:t xml:space="preserve">, Reszka, M., </w:t>
      </w:r>
      <w:proofErr w:type="spellStart"/>
      <w:r w:rsidR="00F04D82">
        <w:t>Crais</w:t>
      </w:r>
      <w:proofErr w:type="spellEnd"/>
      <w:r w:rsidR="00F04D82">
        <w:t>, E., Watson, L., &amp; Boyd, B.</w:t>
      </w:r>
      <w:r>
        <w:rPr>
          <w:rFonts w:ascii="新細明體" w:eastAsia="新細明體" w:hAnsi="新細明體" w:hint="eastAsia"/>
          <w:lang w:eastAsia="zh-TW"/>
        </w:rPr>
        <w:t xml:space="preserve"> </w:t>
      </w:r>
      <w:r w:rsidRPr="006D62AD">
        <w:rPr>
          <w:rFonts w:eastAsia="新細明體"/>
          <w:lang w:eastAsia="zh-TW"/>
        </w:rPr>
        <w:t>(Accepted</w:t>
      </w:r>
      <w:r>
        <w:rPr>
          <w:rFonts w:ascii="新細明體" w:eastAsia="新細明體" w:hAnsi="新細明體" w:hint="eastAsia"/>
          <w:lang w:eastAsia="zh-TW"/>
        </w:rPr>
        <w:t>)</w:t>
      </w:r>
      <w:r>
        <w:rPr>
          <w:rFonts w:ascii="新細明體" w:eastAsia="新細明體" w:hAnsi="新細明體"/>
          <w:lang w:eastAsia="zh-TW"/>
        </w:rPr>
        <w:t>.</w:t>
      </w:r>
      <w:r>
        <w:t xml:space="preserve"> </w:t>
      </w:r>
      <w:r w:rsidRPr="00842732">
        <w:t xml:space="preserve">Identifying and </w:t>
      </w:r>
      <w:r>
        <w:t>t</w:t>
      </w:r>
      <w:r w:rsidRPr="00842732">
        <w:t xml:space="preserve">argeting </w:t>
      </w:r>
      <w:r>
        <w:t>s</w:t>
      </w:r>
      <w:r w:rsidRPr="00842732">
        <w:t xml:space="preserve">ocial-communication and </w:t>
      </w:r>
      <w:r>
        <w:t>p</w:t>
      </w:r>
      <w:r w:rsidRPr="00842732">
        <w:t xml:space="preserve">lay </w:t>
      </w:r>
      <w:r>
        <w:t>s</w:t>
      </w:r>
      <w:r w:rsidRPr="00842732">
        <w:t xml:space="preserve">kills for </w:t>
      </w:r>
      <w:r>
        <w:t>p</w:t>
      </w:r>
      <w:r w:rsidRPr="00842732">
        <w:t>reschoolers with Autism Spectrum Disorder</w:t>
      </w:r>
      <w:r w:rsidRPr="00E25B1B">
        <w:t>.</w:t>
      </w:r>
      <w:r>
        <w:t xml:space="preserve"> </w:t>
      </w:r>
      <w:r>
        <w:rPr>
          <w:i/>
        </w:rPr>
        <w:t>Young Exceptional Children</w:t>
      </w:r>
      <w:r>
        <w:t>.</w:t>
      </w:r>
    </w:p>
    <w:p w14:paraId="354225EA" w14:textId="77777777" w:rsidR="00946C02" w:rsidRDefault="00946C02" w:rsidP="00F1201F">
      <w:pPr>
        <w:pStyle w:val="BodyText"/>
        <w:ind w:left="1396" w:right="1072" w:hanging="721"/>
      </w:pPr>
    </w:p>
    <w:p w14:paraId="115B8FA0" w14:textId="175197B7" w:rsidR="009950BB" w:rsidRDefault="00086A0A" w:rsidP="00086A0A">
      <w:pPr>
        <w:pStyle w:val="BodyText"/>
        <w:spacing w:before="4"/>
        <w:ind w:firstLine="720"/>
      </w:pPr>
      <w:r w:rsidRPr="002A597D">
        <w:rPr>
          <w:b/>
        </w:rPr>
        <w:t>Lin, M</w:t>
      </w:r>
      <w:r w:rsidRPr="002A597D">
        <w:t xml:space="preserve">., Fierro, C., Medrano, C., </w:t>
      </w:r>
      <w:r>
        <w:t>Arroyos, D</w:t>
      </w:r>
      <w:r w:rsidRPr="002A597D">
        <w:t>.</w:t>
      </w:r>
      <w:r w:rsidR="009950BB">
        <w:t>, &amp; Medrano, G.</w:t>
      </w:r>
      <w:r>
        <w:t xml:space="preserve"> (</w:t>
      </w:r>
      <w:r>
        <w:rPr>
          <w:rFonts w:eastAsia="新細明體"/>
          <w:lang w:eastAsia="zh-TW"/>
        </w:rPr>
        <w:t>2020</w:t>
      </w:r>
      <w:r>
        <w:t xml:space="preserve">). </w:t>
      </w:r>
      <w:r w:rsidRPr="002A597D">
        <w:t>Addressing mental</w:t>
      </w:r>
    </w:p>
    <w:p w14:paraId="3E33A8F9" w14:textId="2E2A79D5" w:rsidR="009950BB" w:rsidRDefault="009950BB" w:rsidP="009950BB">
      <w:pPr>
        <w:pStyle w:val="BodyText"/>
        <w:spacing w:before="4"/>
        <w:ind w:firstLine="720"/>
      </w:pPr>
      <w:r>
        <w:t xml:space="preserve">           </w:t>
      </w:r>
      <w:r w:rsidR="00086A0A" w:rsidRPr="002A597D">
        <w:t xml:space="preserve"> health needs </w:t>
      </w:r>
      <w:r w:rsidR="00C97A0E" w:rsidRPr="00C97A0E">
        <w:rPr>
          <w:rFonts w:eastAsia="新細明體"/>
          <w:lang w:eastAsia="zh-TW"/>
        </w:rPr>
        <w:t>of</w:t>
      </w:r>
      <w:r w:rsidR="00086A0A">
        <w:t xml:space="preserve"> e</w:t>
      </w:r>
      <w:r w:rsidR="00086A0A" w:rsidRPr="002A597D">
        <w:t>lementary</w:t>
      </w:r>
      <w:r w:rsidR="00086A0A">
        <w:t xml:space="preserve"> </w:t>
      </w:r>
      <w:r w:rsidR="00086A0A" w:rsidRPr="002A597D">
        <w:t>school</w:t>
      </w:r>
      <w:r w:rsidR="00C97A0E">
        <w:t xml:space="preserve"> </w:t>
      </w:r>
      <w:r w:rsidR="00086A0A" w:rsidRPr="002A597D">
        <w:t xml:space="preserve">children through university-community collaboration. </w:t>
      </w:r>
    </w:p>
    <w:p w14:paraId="60682B70" w14:textId="35FAEAD5" w:rsidR="00086A0A" w:rsidRDefault="009950BB" w:rsidP="009950BB">
      <w:pPr>
        <w:pStyle w:val="BodyText"/>
        <w:spacing w:before="4"/>
        <w:ind w:firstLine="720"/>
        <w:rPr>
          <w:i/>
        </w:rPr>
      </w:pPr>
      <w:r>
        <w:t xml:space="preserve">             </w:t>
      </w:r>
      <w:r w:rsidR="00E2345A" w:rsidRPr="00E2345A">
        <w:rPr>
          <w:i/>
          <w:iCs/>
        </w:rPr>
        <w:t>AJOT</w:t>
      </w:r>
      <w:r w:rsidR="00E2345A">
        <w:t xml:space="preserve"> </w:t>
      </w:r>
      <w:r w:rsidR="00C97A0E">
        <w:rPr>
          <w:i/>
        </w:rPr>
        <w:t xml:space="preserve">SIS </w:t>
      </w:r>
      <w:r w:rsidR="00086A0A" w:rsidRPr="001A7CAD">
        <w:rPr>
          <w:i/>
        </w:rPr>
        <w:t>Q</w:t>
      </w:r>
      <w:r w:rsidR="00086A0A">
        <w:rPr>
          <w:i/>
        </w:rPr>
        <w:t>uarterly</w:t>
      </w:r>
      <w:r>
        <w:rPr>
          <w:i/>
        </w:rPr>
        <w:t xml:space="preserve"> </w:t>
      </w:r>
      <w:r w:rsidR="00086A0A" w:rsidRPr="001A7CAD">
        <w:rPr>
          <w:i/>
        </w:rPr>
        <w:t>P</w:t>
      </w:r>
      <w:r w:rsidR="00086A0A">
        <w:rPr>
          <w:i/>
        </w:rPr>
        <w:t>ractice</w:t>
      </w:r>
      <w:r w:rsidR="00086A0A" w:rsidRPr="001A7CAD">
        <w:rPr>
          <w:i/>
        </w:rPr>
        <w:t xml:space="preserve"> C</w:t>
      </w:r>
      <w:r w:rsidR="00086A0A">
        <w:rPr>
          <w:i/>
        </w:rPr>
        <w:t>onnections</w:t>
      </w:r>
      <w:r w:rsidR="00C97A0E">
        <w:rPr>
          <w:i/>
        </w:rPr>
        <w:t>, 5</w:t>
      </w:r>
      <w:r w:rsidR="00C97A0E" w:rsidRPr="00C97A0E">
        <w:rPr>
          <w:iCs/>
        </w:rPr>
        <w:t>(3), 20-22</w:t>
      </w:r>
      <w:r w:rsidR="00086A0A">
        <w:rPr>
          <w:i/>
        </w:rPr>
        <w:t>.</w:t>
      </w:r>
    </w:p>
    <w:p w14:paraId="340B5DC2" w14:textId="7EB45C9A" w:rsidR="001D67F9" w:rsidRPr="009950BB" w:rsidRDefault="00631954" w:rsidP="009950BB">
      <w:pPr>
        <w:pStyle w:val="BodyText"/>
        <w:spacing w:before="155" w:after="240"/>
        <w:ind w:left="1396" w:right="1072" w:hanging="721"/>
        <w:rPr>
          <w:rFonts w:eastAsia="新細明體"/>
          <w:lang w:eastAsia="zh-TW"/>
        </w:rPr>
      </w:pPr>
      <w:r>
        <w:t xml:space="preserve">Harmon, T., </w:t>
      </w:r>
      <w:r w:rsidRPr="0C6FE7AF">
        <w:rPr>
          <w:b/>
          <w:bCs/>
        </w:rPr>
        <w:t>Lin, M</w:t>
      </w:r>
      <w:r w:rsidR="00240947">
        <w:t>., Sc</w:t>
      </w:r>
      <w:r w:rsidR="06669126">
        <w:t>r</w:t>
      </w:r>
      <w:r>
        <w:t>once, G., &amp; Jacks</w:t>
      </w:r>
      <w:r w:rsidR="782BA942">
        <w:t>,</w:t>
      </w:r>
      <w:r>
        <w:t xml:space="preserve"> A</w:t>
      </w:r>
      <w:r w:rsidR="03FC31B2">
        <w:t>.</w:t>
      </w:r>
      <w:r>
        <w:t xml:space="preserve"> (</w:t>
      </w:r>
      <w:r w:rsidRPr="0C6FE7AF">
        <w:rPr>
          <w:rFonts w:eastAsia="新細明體"/>
          <w:lang w:eastAsia="zh-TW"/>
        </w:rPr>
        <w:t>2019</w:t>
      </w:r>
      <w:r>
        <w:t xml:space="preserve">). Supporting confidence and participation for people with aphasia through student interaction: A descriptive study on the effects of an interdisciplinary campus program. </w:t>
      </w:r>
      <w:r w:rsidRPr="0C6FE7AF">
        <w:rPr>
          <w:i/>
          <w:iCs/>
        </w:rPr>
        <w:t>Journal of Allied Health Sciences</w:t>
      </w:r>
      <w:r w:rsidRPr="0C6FE7AF">
        <w:rPr>
          <w:rFonts w:eastAsia="新細明體"/>
          <w:lang w:eastAsia="zh-TW"/>
        </w:rPr>
        <w:t xml:space="preserve">, </w:t>
      </w:r>
      <w:r w:rsidRPr="0C6FE7AF">
        <w:rPr>
          <w:i/>
          <w:iCs/>
        </w:rPr>
        <w:t>48</w:t>
      </w:r>
      <w:r>
        <w:t>(4)</w:t>
      </w:r>
      <w:r w:rsidRPr="0C6FE7AF">
        <w:rPr>
          <w:rFonts w:eastAsia="新細明體"/>
          <w:lang w:eastAsia="zh-TW"/>
        </w:rPr>
        <w:t xml:space="preserve">, </w:t>
      </w:r>
      <w:r>
        <w:t>e107–e112</w:t>
      </w:r>
      <w:r w:rsidRPr="0C6FE7AF">
        <w:rPr>
          <w:rFonts w:eastAsia="新細明體"/>
          <w:lang w:eastAsia="zh-TW"/>
        </w:rPr>
        <w:t>.</w:t>
      </w:r>
    </w:p>
    <w:p w14:paraId="4CD80F63" w14:textId="0BA3BB76" w:rsidR="00E07B92" w:rsidRDefault="00E07B92" w:rsidP="6820F164">
      <w:pPr>
        <w:ind w:left="1396" w:hanging="721"/>
      </w:pPr>
      <w:r w:rsidRPr="6820F164">
        <w:rPr>
          <w:b/>
          <w:bCs/>
        </w:rPr>
        <w:t>Lin, M</w:t>
      </w:r>
      <w:r>
        <w:t xml:space="preserve">. L., Lo, J. L., &amp; Chang, L. H. (2014). Occupational adaptation experiences of persons with stroke. </w:t>
      </w:r>
      <w:r w:rsidRPr="6820F164">
        <w:rPr>
          <w:i/>
          <w:iCs/>
        </w:rPr>
        <w:t>Journal of Taiwan Occupational Therapy Association, 32</w:t>
      </w:r>
      <w:r>
        <w:t>(1), 9-34.</w:t>
      </w:r>
      <w:r w:rsidR="0D9A7156">
        <w:t xml:space="preserve"> </w:t>
      </w:r>
      <w:hyperlink r:id="rId12">
        <w:r w:rsidR="42F14F32" w:rsidRPr="6820F164">
          <w:rPr>
            <w:rStyle w:val="Hyperlink"/>
          </w:rPr>
          <w:t>https</w:t>
        </w:r>
        <w:r w:rsidR="7DB53C84" w:rsidRPr="6820F164">
          <w:rPr>
            <w:rStyle w:val="Hyperlink"/>
          </w:rPr>
          <w:t>:</w:t>
        </w:r>
        <w:r w:rsidR="0A25BC68" w:rsidRPr="6820F164">
          <w:rPr>
            <w:rStyle w:val="Hyperlink"/>
          </w:rPr>
          <w:t>//doi.org/</w:t>
        </w:r>
        <w:r w:rsidR="0D9A7156" w:rsidRPr="6820F164">
          <w:rPr>
            <w:rStyle w:val="Hyperlink"/>
          </w:rPr>
          <w:t>10.6594/JTOTA.2014.32(1).01</w:t>
        </w:r>
      </w:hyperlink>
    </w:p>
    <w:p w14:paraId="1F1FE630" w14:textId="0A57DD79" w:rsidR="00E07B92" w:rsidRDefault="00E07B92" w:rsidP="00B71BD7">
      <w:pPr>
        <w:spacing w:before="240" w:line="259" w:lineRule="auto"/>
        <w:ind w:left="706" w:right="820"/>
        <w:rPr>
          <w:i/>
          <w:iCs/>
        </w:rPr>
      </w:pPr>
      <w:r w:rsidRPr="6820F164">
        <w:rPr>
          <w:b/>
          <w:bCs/>
        </w:rPr>
        <w:t>Lin, M</w:t>
      </w:r>
      <w:r>
        <w:t xml:space="preserve">. L., &amp; Chang, L. H. (2014). Literature review of co-occupation. </w:t>
      </w:r>
      <w:r w:rsidRPr="6820F164">
        <w:rPr>
          <w:i/>
          <w:iCs/>
        </w:rPr>
        <w:t>Journal of Taiwan</w:t>
      </w:r>
    </w:p>
    <w:p w14:paraId="7E0497C5" w14:textId="12F569AA" w:rsidR="00E07B92" w:rsidRDefault="00E07B92" w:rsidP="00E75DC6">
      <w:pPr>
        <w:spacing w:line="259" w:lineRule="auto"/>
        <w:ind w:left="1426" w:right="820" w:firstLine="14"/>
      </w:pPr>
      <w:r w:rsidRPr="6820F164">
        <w:rPr>
          <w:i/>
          <w:iCs/>
        </w:rPr>
        <w:t>Occupational Therapy Research and Practice</w:t>
      </w:r>
      <w:r>
        <w:t xml:space="preserve">, </w:t>
      </w:r>
      <w:r w:rsidRPr="6820F164">
        <w:rPr>
          <w:i/>
          <w:iCs/>
        </w:rPr>
        <w:t>10</w:t>
      </w:r>
      <w:r>
        <w:t>(1), 49</w:t>
      </w:r>
      <w:r w:rsidR="0368B4F6">
        <w:t>-60.</w:t>
      </w:r>
    </w:p>
    <w:p w14:paraId="1A37E5A3" w14:textId="67349D99" w:rsidR="03FB7D9A" w:rsidRDefault="0022267E" w:rsidP="00E75DC6">
      <w:pPr>
        <w:spacing w:line="259" w:lineRule="auto"/>
        <w:ind w:left="1412" w:right="820" w:firstLine="14"/>
      </w:pPr>
      <w:hyperlink r:id="rId13" w:history="1">
        <w:r w:rsidR="00E75DC6" w:rsidRPr="002C7CB5">
          <w:rPr>
            <w:rStyle w:val="Hyperlink"/>
          </w:rPr>
          <w:t>https://doi.org/10.6534/jtotrp.2014.10(1).49</w:t>
        </w:r>
      </w:hyperlink>
    </w:p>
    <w:p w14:paraId="763D7413" w14:textId="77777777" w:rsidR="001D47E7" w:rsidRDefault="00E07B92" w:rsidP="009D5271">
      <w:pPr>
        <w:pStyle w:val="Heading3"/>
        <w:spacing w:before="167" w:after="240"/>
      </w:pPr>
      <w:r>
        <w:t>Book Chapter</w:t>
      </w:r>
      <w:r w:rsidR="001D47E7">
        <w:t>s</w:t>
      </w:r>
    </w:p>
    <w:p w14:paraId="19783C2A" w14:textId="2773DEE6" w:rsidR="00D04C6C" w:rsidRPr="00812AEF" w:rsidRDefault="001D47E7" w:rsidP="000A6C7F">
      <w:pPr>
        <w:pStyle w:val="Heading3"/>
        <w:rPr>
          <w:b w:val="0"/>
          <w:sz w:val="22"/>
          <w:szCs w:val="22"/>
        </w:rPr>
      </w:pPr>
      <w:r>
        <w:t xml:space="preserve">        </w:t>
      </w:r>
      <w:r w:rsidRPr="00812AEF">
        <w:rPr>
          <w:sz w:val="22"/>
          <w:szCs w:val="22"/>
        </w:rPr>
        <w:t xml:space="preserve"> </w:t>
      </w:r>
      <w:r w:rsidRPr="00812AEF">
        <w:rPr>
          <w:b w:val="0"/>
          <w:sz w:val="22"/>
          <w:szCs w:val="22"/>
        </w:rPr>
        <w:t>Lee, Y.</w:t>
      </w:r>
      <w:r w:rsidR="003D0A72" w:rsidRPr="00812AEF">
        <w:rPr>
          <w:b w:val="0"/>
          <w:sz w:val="22"/>
          <w:szCs w:val="22"/>
        </w:rPr>
        <w:t>, Wu, T.,</w:t>
      </w:r>
      <w:r w:rsidR="003D0A72" w:rsidRPr="00812AEF">
        <w:rPr>
          <w:sz w:val="22"/>
          <w:szCs w:val="22"/>
        </w:rPr>
        <w:t xml:space="preserve"> Lin, M., </w:t>
      </w:r>
      <w:r w:rsidR="003D0A72" w:rsidRPr="00812AEF">
        <w:rPr>
          <w:b w:val="0"/>
          <w:sz w:val="22"/>
          <w:szCs w:val="22"/>
        </w:rPr>
        <w:t>&amp; Ko, C.</w:t>
      </w:r>
      <w:r w:rsidR="00E81857" w:rsidRPr="00812AEF">
        <w:rPr>
          <w:b w:val="0"/>
          <w:sz w:val="22"/>
          <w:szCs w:val="22"/>
        </w:rPr>
        <w:t xml:space="preserve"> </w:t>
      </w:r>
      <w:r w:rsidR="002824AC" w:rsidRPr="00812AEF">
        <w:rPr>
          <w:b w:val="0"/>
          <w:sz w:val="22"/>
          <w:szCs w:val="22"/>
        </w:rPr>
        <w:t>Machine (deep) learning and finite element modeling</w:t>
      </w:r>
      <w:r w:rsidR="00EC0E0C" w:rsidRPr="00812AEF">
        <w:rPr>
          <w:b w:val="0"/>
          <w:sz w:val="22"/>
          <w:szCs w:val="22"/>
        </w:rPr>
        <w:t>. In</w:t>
      </w:r>
    </w:p>
    <w:p w14:paraId="33A09DEC" w14:textId="1BD1BBC6" w:rsidR="007E79CE" w:rsidRPr="00812AEF" w:rsidRDefault="00EC0E0C" w:rsidP="000A6C7F">
      <w:pPr>
        <w:pStyle w:val="Heading3"/>
        <w:rPr>
          <w:sz w:val="22"/>
          <w:szCs w:val="22"/>
        </w:rPr>
      </w:pPr>
      <w:r w:rsidRPr="00812AEF">
        <w:rPr>
          <w:b w:val="0"/>
          <w:sz w:val="22"/>
          <w:szCs w:val="22"/>
        </w:rPr>
        <w:t xml:space="preserve"> </w:t>
      </w:r>
      <w:r w:rsidR="00D04C6C" w:rsidRPr="00812AEF">
        <w:rPr>
          <w:b w:val="0"/>
          <w:sz w:val="22"/>
          <w:szCs w:val="22"/>
        </w:rPr>
        <w:t xml:space="preserve">                   </w:t>
      </w:r>
      <w:r w:rsidRPr="00812AEF">
        <w:rPr>
          <w:b w:val="0"/>
          <w:sz w:val="22"/>
          <w:szCs w:val="22"/>
        </w:rPr>
        <w:t>Ko, C.</w:t>
      </w:r>
      <w:r w:rsidR="0042544D" w:rsidRPr="00812AEF">
        <w:rPr>
          <w:b w:val="0"/>
          <w:sz w:val="22"/>
          <w:szCs w:val="22"/>
        </w:rPr>
        <w:t>, Shen</w:t>
      </w:r>
      <w:r w:rsidR="0098147E" w:rsidRPr="00812AEF">
        <w:rPr>
          <w:b w:val="0"/>
          <w:sz w:val="22"/>
          <w:szCs w:val="22"/>
        </w:rPr>
        <w:t>, D., &amp; Wang, L.</w:t>
      </w:r>
      <w:r w:rsidR="0026671A" w:rsidRPr="00812AEF">
        <w:rPr>
          <w:b w:val="0"/>
          <w:sz w:val="22"/>
          <w:szCs w:val="22"/>
        </w:rPr>
        <w:t xml:space="preserve"> (Eds.). Machine Learning in Dentistry</w:t>
      </w:r>
      <w:r w:rsidR="007A730A" w:rsidRPr="00812AEF">
        <w:rPr>
          <w:b w:val="0"/>
          <w:sz w:val="22"/>
          <w:szCs w:val="22"/>
        </w:rPr>
        <w:t>. Spri</w:t>
      </w:r>
      <w:r w:rsidR="00663D91" w:rsidRPr="00812AEF">
        <w:rPr>
          <w:b w:val="0"/>
          <w:sz w:val="22"/>
          <w:szCs w:val="22"/>
        </w:rPr>
        <w:t xml:space="preserve">nger </w:t>
      </w:r>
      <w:r w:rsidR="00D709B8" w:rsidRPr="00812AEF">
        <w:rPr>
          <w:rFonts w:eastAsia="新細明體"/>
          <w:b w:val="0"/>
          <w:sz w:val="22"/>
          <w:szCs w:val="22"/>
          <w:lang w:eastAsia="zh-TW"/>
        </w:rPr>
        <w:t xml:space="preserve"> </w:t>
      </w:r>
      <w:r w:rsidR="00E07B92" w:rsidRPr="00812AEF">
        <w:rPr>
          <w:sz w:val="22"/>
          <w:szCs w:val="22"/>
        </w:rPr>
        <w:t xml:space="preserve"> </w:t>
      </w:r>
    </w:p>
    <w:p w14:paraId="33D73602" w14:textId="0E762808" w:rsidR="007E79CE" w:rsidRDefault="00E07B92">
      <w:pPr>
        <w:spacing w:before="131"/>
        <w:ind w:left="1324" w:right="92" w:hanging="649"/>
      </w:pPr>
      <w:r>
        <w:rPr>
          <w:b/>
        </w:rPr>
        <w:t>Lin, M</w:t>
      </w:r>
      <w:r w:rsidR="006D01DA">
        <w:t>. &amp; Pai, H. (2012). Managing chronic d</w:t>
      </w:r>
      <w:r>
        <w:t>is</w:t>
      </w:r>
      <w:r w:rsidR="006D01DA">
        <w:t>eases and promoting well-being in old a</w:t>
      </w:r>
      <w:r>
        <w:t xml:space="preserve">ge. In </w:t>
      </w:r>
      <w:proofErr w:type="spellStart"/>
      <w:r>
        <w:t>Hooyman</w:t>
      </w:r>
      <w:proofErr w:type="spellEnd"/>
      <w:r>
        <w:t xml:space="preserve">, N. R., </w:t>
      </w:r>
      <w:r w:rsidR="00AD668E">
        <w:t xml:space="preserve">&amp; </w:t>
      </w:r>
      <w:proofErr w:type="spellStart"/>
      <w:r>
        <w:t>Kiyak</w:t>
      </w:r>
      <w:proofErr w:type="spellEnd"/>
      <w:r>
        <w:t xml:space="preserve">, H. A. (Eds.). </w:t>
      </w:r>
      <w:r>
        <w:rPr>
          <w:i/>
        </w:rPr>
        <w:t>Social Gerontology: A Multidisciplinary Perspective</w:t>
      </w:r>
      <w:r>
        <w:t xml:space="preserve">. Taipei, Taiwan: </w:t>
      </w:r>
      <w:proofErr w:type="spellStart"/>
      <w:r>
        <w:t>Farterng</w:t>
      </w:r>
      <w:proofErr w:type="spellEnd"/>
      <w:r>
        <w:t xml:space="preserve"> Culture Co. Ltd. [Chinese Version, ISBN: 9789865998110].</w:t>
      </w:r>
    </w:p>
    <w:p w14:paraId="2BF7F0DA" w14:textId="77777777" w:rsidR="00585C46" w:rsidRDefault="00585C46" w:rsidP="00DC79CE">
      <w:pPr>
        <w:pStyle w:val="BodyText"/>
        <w:spacing w:before="4"/>
        <w:rPr>
          <w:b/>
          <w:sz w:val="24"/>
        </w:rPr>
      </w:pPr>
    </w:p>
    <w:p w14:paraId="7FDF49A4" w14:textId="1BA5353C" w:rsidR="00DC79CE" w:rsidRPr="00666B9D" w:rsidRDefault="00DC79CE" w:rsidP="00DC79CE">
      <w:pPr>
        <w:pStyle w:val="BodyText"/>
        <w:spacing w:before="4"/>
        <w:rPr>
          <w:b/>
          <w:sz w:val="24"/>
        </w:rPr>
      </w:pPr>
      <w:r w:rsidRPr="00666B9D">
        <w:rPr>
          <w:b/>
          <w:sz w:val="24"/>
        </w:rPr>
        <w:t>Published Dissertations/Theses</w:t>
      </w:r>
    </w:p>
    <w:p w14:paraId="341919FB" w14:textId="77777777" w:rsidR="00DC79CE" w:rsidRDefault="00DC79CE" w:rsidP="00DC79CE">
      <w:pPr>
        <w:spacing w:before="114" w:line="249" w:lineRule="auto"/>
        <w:ind w:left="1393" w:right="775" w:hanging="718"/>
      </w:pPr>
      <w:r>
        <w:rPr>
          <w:b/>
        </w:rPr>
        <w:t>Lin, M</w:t>
      </w:r>
      <w:r w:rsidRPr="0058474E">
        <w:t>.</w:t>
      </w:r>
      <w:r>
        <w:t xml:space="preserve"> (2020). </w:t>
      </w:r>
      <w:r w:rsidRPr="001631E0">
        <w:rPr>
          <w:i/>
        </w:rPr>
        <w:t>The transactional effects between family occupations and child emotion regulation across early childhood</w:t>
      </w:r>
      <w:r>
        <w:t>. [Dissertation]. Chapel Hill, NC: The University of North Carolina at Chapel Hill.</w:t>
      </w:r>
    </w:p>
    <w:p w14:paraId="42068056" w14:textId="77777777" w:rsidR="00DC79CE" w:rsidRDefault="00DC79CE" w:rsidP="00DC79CE">
      <w:pPr>
        <w:spacing w:before="114" w:line="249" w:lineRule="auto"/>
        <w:ind w:left="1393" w:right="775" w:hanging="718"/>
      </w:pPr>
      <w:r>
        <w:rPr>
          <w:b/>
        </w:rPr>
        <w:t>Lin, M</w:t>
      </w:r>
      <w:r>
        <w:t xml:space="preserve">. (2013). </w:t>
      </w:r>
      <w:r>
        <w:rPr>
          <w:i/>
        </w:rPr>
        <w:t>Adaptation through occupational choices in the context of caregiving: Perspectives of persons with stroke</w:t>
      </w:r>
      <w:r>
        <w:t xml:space="preserve">. [Master Thesis]. Tainan, Taiwan: National </w:t>
      </w:r>
      <w:r>
        <w:lastRenderedPageBreak/>
        <w:t>Cheng Kung University.</w:t>
      </w:r>
    </w:p>
    <w:p w14:paraId="6B070994" w14:textId="77777777" w:rsidR="00F04D82" w:rsidRDefault="00F04D82" w:rsidP="00100001">
      <w:pPr>
        <w:pStyle w:val="Heading3"/>
      </w:pPr>
    </w:p>
    <w:p w14:paraId="5CD23B6A" w14:textId="6D262284" w:rsidR="00100001" w:rsidRDefault="00100001" w:rsidP="00100001">
      <w:pPr>
        <w:pStyle w:val="Heading3"/>
        <w:rPr>
          <w:lang w:eastAsia="zh-TW"/>
        </w:rPr>
      </w:pPr>
      <w:r>
        <w:t>Manuscripts Under Rev</w:t>
      </w:r>
      <w:r>
        <w:rPr>
          <w:lang w:eastAsia="zh-TW"/>
        </w:rPr>
        <w:t>iew</w:t>
      </w:r>
    </w:p>
    <w:p w14:paraId="71AE30B6" w14:textId="77777777" w:rsidR="00CD37EF" w:rsidRDefault="00CD37EF" w:rsidP="00CD37EF">
      <w:pPr>
        <w:pStyle w:val="BodyText"/>
        <w:spacing w:before="155" w:after="240"/>
        <w:ind w:left="1396" w:right="1072" w:hanging="721"/>
      </w:pPr>
      <w:r>
        <w:t xml:space="preserve">Chavira, M., Fierro, C., Millar, K., Molina, C., Nasser, A., Smith, E., &amp; </w:t>
      </w:r>
      <w:r w:rsidRPr="643C2F6C">
        <w:rPr>
          <w:b/>
          <w:bCs/>
        </w:rPr>
        <w:t>Lin, M</w:t>
      </w:r>
      <w:r>
        <w:t>. Perceived emotional self-</w:t>
      </w:r>
      <w:proofErr w:type="gramStart"/>
      <w:r>
        <w:t>efficacy</w:t>
      </w:r>
      <w:proofErr w:type="gramEnd"/>
      <w:r>
        <w:t xml:space="preserve"> and life satisfaction in elementary schoolchildren. </w:t>
      </w:r>
      <w:r w:rsidRPr="643C2F6C">
        <w:rPr>
          <w:i/>
          <w:iCs/>
        </w:rPr>
        <w:t>Journal of Child and Adolescent Mental Health</w:t>
      </w:r>
      <w:r>
        <w:t>.</w:t>
      </w:r>
    </w:p>
    <w:p w14:paraId="5AC1BA94" w14:textId="77777777" w:rsidR="00DA721D" w:rsidRDefault="00DA721D" w:rsidP="00DA721D">
      <w:pPr>
        <w:pStyle w:val="BodyText"/>
        <w:spacing w:before="4"/>
        <w:ind w:firstLine="720"/>
      </w:pPr>
      <w:r w:rsidRPr="643C2F6C">
        <w:rPr>
          <w:b/>
          <w:bCs/>
        </w:rPr>
        <w:t>Lin, M</w:t>
      </w:r>
      <w:r>
        <w:t>., Lopez, J. D., Silva, A., Ali, K., Brookshaw, V. Y., Martinez, M. G., &amp; Castillo, D. C.,</w:t>
      </w:r>
    </w:p>
    <w:p w14:paraId="551FA691" w14:textId="77777777" w:rsidR="00DA721D" w:rsidRDefault="00DA721D" w:rsidP="00DA721D">
      <w:pPr>
        <w:pStyle w:val="BodyText"/>
        <w:spacing w:before="4"/>
        <w:ind w:firstLine="720"/>
        <w:rPr>
          <w:rFonts w:eastAsia="新細明體"/>
          <w:i/>
          <w:iCs/>
          <w:lang w:eastAsia="zh-TW"/>
        </w:rPr>
      </w:pPr>
      <w:r>
        <w:t xml:space="preserve">             Puzzles and older adults: A study in occupational performance</w:t>
      </w:r>
      <w:r w:rsidRPr="643C2F6C">
        <w:rPr>
          <w:rFonts w:eastAsia="新細明體"/>
          <w:lang w:eastAsia="zh-TW"/>
        </w:rPr>
        <w:t xml:space="preserve">. </w:t>
      </w:r>
      <w:r w:rsidRPr="643C2F6C">
        <w:rPr>
          <w:rFonts w:eastAsia="新細明體"/>
          <w:i/>
          <w:iCs/>
          <w:lang w:eastAsia="zh-TW"/>
        </w:rPr>
        <w:t>Activities, Adaptation, &amp;</w:t>
      </w:r>
    </w:p>
    <w:p w14:paraId="3A45EA9C" w14:textId="70F0C26A" w:rsidR="00DA721D" w:rsidRDefault="00DA721D" w:rsidP="00DA721D">
      <w:pPr>
        <w:pStyle w:val="BodyText"/>
        <w:spacing w:before="4"/>
        <w:ind w:firstLine="720"/>
        <w:rPr>
          <w:rFonts w:eastAsia="新細明體"/>
          <w:i/>
          <w:iCs/>
          <w:lang w:eastAsia="zh-TW"/>
        </w:rPr>
      </w:pPr>
      <w:r w:rsidRPr="643C2F6C">
        <w:rPr>
          <w:rFonts w:eastAsia="新細明體"/>
          <w:i/>
          <w:iCs/>
          <w:lang w:eastAsia="zh-TW"/>
        </w:rPr>
        <w:t xml:space="preserve">             Aging.</w:t>
      </w:r>
    </w:p>
    <w:p w14:paraId="232846F8" w14:textId="1329480C" w:rsidR="00054A15" w:rsidRDefault="00054A15" w:rsidP="00054A15">
      <w:pPr>
        <w:pStyle w:val="BodyText"/>
        <w:spacing w:before="155"/>
        <w:ind w:left="1396" w:right="1072" w:hanging="721"/>
        <w:rPr>
          <w:rFonts w:eastAsia="新細明體"/>
          <w:lang w:eastAsia="zh-TW"/>
        </w:rPr>
      </w:pPr>
      <w:r w:rsidRPr="0C6FE7AF">
        <w:rPr>
          <w:rFonts w:eastAsia="新細明體"/>
          <w:b/>
          <w:bCs/>
          <w:lang w:eastAsia="zh-TW"/>
        </w:rPr>
        <w:t xml:space="preserve">Lin, M., </w:t>
      </w:r>
      <w:r w:rsidRPr="0C6FE7AF">
        <w:rPr>
          <w:rFonts w:eastAsia="新細明體"/>
          <w:lang w:eastAsia="zh-TW"/>
        </w:rPr>
        <w:t xml:space="preserve">Harmon, T., Scronce, G., &amp; Jacks, A. </w:t>
      </w:r>
      <w:r>
        <w:t xml:space="preserve">Effects of an </w:t>
      </w:r>
      <w:r>
        <w:rPr>
          <w:rFonts w:eastAsia="新細明體"/>
          <w:lang w:eastAsia="zh-TW"/>
        </w:rPr>
        <w:t>i</w:t>
      </w:r>
      <w:r>
        <w:t>nterdisciplinary communication partner training program on student learning</w:t>
      </w:r>
      <w:r w:rsidRPr="0C6FE7AF">
        <w:rPr>
          <w:rFonts w:eastAsia="新細明體"/>
          <w:lang w:eastAsia="zh-TW"/>
        </w:rPr>
        <w:t xml:space="preserve">. </w:t>
      </w:r>
      <w:r w:rsidR="00453B5F">
        <w:rPr>
          <w:rFonts w:eastAsia="新細明體" w:hint="eastAsia"/>
          <w:i/>
          <w:iCs/>
          <w:lang w:eastAsia="zh-TW"/>
        </w:rPr>
        <w:t>E</w:t>
      </w:r>
      <w:r w:rsidR="00453B5F">
        <w:rPr>
          <w:rFonts w:eastAsia="新細明體"/>
          <w:i/>
          <w:iCs/>
          <w:lang w:eastAsia="zh-TW"/>
        </w:rPr>
        <w:t>ducation for Health</w:t>
      </w:r>
      <w:r w:rsidRPr="0C6FE7AF">
        <w:rPr>
          <w:rFonts w:eastAsia="新細明體"/>
          <w:lang w:eastAsia="zh-TW"/>
        </w:rPr>
        <w:t>.</w:t>
      </w:r>
    </w:p>
    <w:p w14:paraId="52BA3B7A" w14:textId="77777777" w:rsidR="00E2345A" w:rsidRDefault="00E2345A" w:rsidP="00E2345A">
      <w:pPr>
        <w:pStyle w:val="BodyText"/>
        <w:spacing w:before="155"/>
        <w:ind w:left="1396" w:right="1072" w:hanging="721"/>
        <w:rPr>
          <w:rFonts w:eastAsia="新細明體"/>
          <w:b/>
          <w:bCs/>
          <w:lang w:eastAsia="zh-TW"/>
        </w:rPr>
      </w:pPr>
      <w:r>
        <w:t xml:space="preserve">Amsbary, J., </w:t>
      </w:r>
      <w:r w:rsidRPr="0C6FE7AF">
        <w:rPr>
          <w:b/>
          <w:bCs/>
        </w:rPr>
        <w:t>Lin, M.</w:t>
      </w:r>
      <w:r>
        <w:t xml:space="preserve">, Savage, M., &amp; Fanning, L. </w:t>
      </w:r>
      <w:r w:rsidRPr="00BE5334">
        <w:t xml:space="preserve">Engaging </w:t>
      </w:r>
      <w:r>
        <w:t>parents</w:t>
      </w:r>
      <w:r w:rsidRPr="00BE5334">
        <w:t xml:space="preserve"> in the </w:t>
      </w:r>
      <w:r>
        <w:t>d</w:t>
      </w:r>
      <w:r w:rsidRPr="00BE5334">
        <w:t xml:space="preserve">evelopment and </w:t>
      </w:r>
      <w:r>
        <w:t>t</w:t>
      </w:r>
      <w:r w:rsidRPr="00BE5334">
        <w:t xml:space="preserve">esting of a </w:t>
      </w:r>
      <w:r>
        <w:t>w</w:t>
      </w:r>
      <w:r w:rsidRPr="00BE5334">
        <w:t xml:space="preserve">ebsite to </w:t>
      </w:r>
      <w:r>
        <w:t>s</w:t>
      </w:r>
      <w:r w:rsidRPr="00BE5334">
        <w:t xml:space="preserve">upport </w:t>
      </w:r>
      <w:r>
        <w:t>s</w:t>
      </w:r>
      <w:r w:rsidRPr="00BE5334">
        <w:t xml:space="preserve">ocial </w:t>
      </w:r>
      <w:r>
        <w:t>c</w:t>
      </w:r>
      <w:r w:rsidRPr="00BE5334">
        <w:t xml:space="preserve">ommunication and </w:t>
      </w:r>
      <w:r>
        <w:t>p</w:t>
      </w:r>
      <w:r w:rsidRPr="00BE5334">
        <w:t xml:space="preserve">lay </w:t>
      </w:r>
      <w:r>
        <w:t>d</w:t>
      </w:r>
      <w:r w:rsidRPr="00BE5334">
        <w:t xml:space="preserve">evelopment for </w:t>
      </w:r>
      <w:r>
        <w:t>p</w:t>
      </w:r>
      <w:r w:rsidRPr="00BE5334">
        <w:t>reschoolers with Autism Spectrum Disorder</w:t>
      </w:r>
      <w:r>
        <w:t xml:space="preserve">. </w:t>
      </w:r>
      <w:r>
        <w:rPr>
          <w:i/>
          <w:iCs/>
        </w:rPr>
        <w:t>Infants and Young Children</w:t>
      </w:r>
      <w:r>
        <w:t>.</w:t>
      </w:r>
    </w:p>
    <w:p w14:paraId="60BABC60" w14:textId="77777777" w:rsidR="000D3F6D" w:rsidRDefault="000D3F6D">
      <w:pPr>
        <w:pStyle w:val="Heading3"/>
      </w:pPr>
    </w:p>
    <w:p w14:paraId="446774B5" w14:textId="6FFBE719" w:rsidR="007E79CE" w:rsidRDefault="00E07B92">
      <w:pPr>
        <w:pStyle w:val="Heading3"/>
        <w:rPr>
          <w:lang w:eastAsia="zh-TW"/>
        </w:rPr>
      </w:pPr>
      <w:r>
        <w:t xml:space="preserve">Manuscripts </w:t>
      </w:r>
      <w:r w:rsidR="0095446E">
        <w:t xml:space="preserve">Under </w:t>
      </w:r>
      <w:r w:rsidR="008F44B0">
        <w:t>Re-submission</w:t>
      </w:r>
    </w:p>
    <w:p w14:paraId="6223C9CD" w14:textId="77777777" w:rsidR="00F34F93" w:rsidRDefault="00F34F93" w:rsidP="00F34F93">
      <w:pPr>
        <w:pStyle w:val="Heading3"/>
      </w:pPr>
    </w:p>
    <w:p w14:paraId="367C4719" w14:textId="4970CFE0" w:rsidR="00F34F93" w:rsidRDefault="00F34F93" w:rsidP="00CD37EF">
      <w:pPr>
        <w:pStyle w:val="Heading3"/>
        <w:spacing w:after="240"/>
      </w:pPr>
      <w:r>
        <w:t>Manuscripts in Preparation</w:t>
      </w:r>
    </w:p>
    <w:p w14:paraId="397A4FAF" w14:textId="77777777" w:rsidR="00A00B01" w:rsidRDefault="00A00B01" w:rsidP="00A00B01">
      <w:pPr>
        <w:pStyle w:val="BodyText"/>
        <w:spacing w:before="4"/>
        <w:ind w:left="720"/>
        <w:rPr>
          <w:rFonts w:eastAsia="新細明體"/>
          <w:lang w:eastAsia="zh-TW"/>
        </w:rPr>
      </w:pPr>
      <w:r w:rsidRPr="00CF055F">
        <w:rPr>
          <w:rFonts w:eastAsia="新細明體"/>
          <w:b/>
          <w:lang w:eastAsia="zh-TW"/>
        </w:rPr>
        <w:t>Lin, M</w:t>
      </w:r>
      <w:r>
        <w:rPr>
          <w:rFonts w:eastAsia="新細明體"/>
          <w:lang w:eastAsia="zh-TW"/>
        </w:rPr>
        <w:t>. &amp; Lee, Y. An occupational therapy training protocol for children fitted with 3D printed</w:t>
      </w:r>
    </w:p>
    <w:p w14:paraId="35EB2AAE" w14:textId="18058451" w:rsidR="00A00B01" w:rsidRPr="00A00B01" w:rsidRDefault="00A00B01" w:rsidP="00A00B01">
      <w:pPr>
        <w:pStyle w:val="BodyText"/>
        <w:spacing w:before="4"/>
        <w:ind w:left="720" w:firstLine="72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prosthetic hands. </w:t>
      </w:r>
      <w:r w:rsidR="00B43A0A">
        <w:rPr>
          <w:rFonts w:eastAsia="新細明體"/>
          <w:i/>
          <w:lang w:eastAsia="zh-TW"/>
        </w:rPr>
        <w:t>The Open Journal of Occupational Therapy</w:t>
      </w:r>
    </w:p>
    <w:p w14:paraId="7E2289F4" w14:textId="77777777" w:rsidR="00563FE0" w:rsidRDefault="00563FE0" w:rsidP="0C6FE7AF">
      <w:pPr>
        <w:pStyle w:val="BodyText"/>
        <w:spacing w:before="4"/>
        <w:ind w:left="720"/>
        <w:rPr>
          <w:rFonts w:eastAsia="新細明體"/>
          <w:b/>
          <w:bCs/>
          <w:lang w:eastAsia="zh-TW"/>
        </w:rPr>
      </w:pPr>
    </w:p>
    <w:p w14:paraId="6B920314" w14:textId="29754545" w:rsidR="000C6888" w:rsidRDefault="000C6888" w:rsidP="000C6888">
      <w:pPr>
        <w:pStyle w:val="BodyText"/>
        <w:spacing w:before="4"/>
        <w:ind w:left="720"/>
        <w:rPr>
          <w:rFonts w:eastAsia="新細明體"/>
          <w:lang w:eastAsia="zh-TW"/>
        </w:rPr>
      </w:pPr>
      <w:r w:rsidRPr="00CF055F">
        <w:rPr>
          <w:rFonts w:eastAsia="新細明體"/>
          <w:b/>
          <w:lang w:eastAsia="zh-TW"/>
        </w:rPr>
        <w:t>Lin, M</w:t>
      </w:r>
      <w:r>
        <w:rPr>
          <w:rFonts w:eastAsia="新細明體"/>
          <w:lang w:eastAsia="zh-TW"/>
        </w:rPr>
        <w:t>., Fierro, C., Millar, K., Molina, C., Nassar, A., &amp; Smith, E. Impacts of an</w:t>
      </w:r>
    </w:p>
    <w:p w14:paraId="574373FA" w14:textId="77777777" w:rsidR="000C6888" w:rsidRDefault="000C6888" w:rsidP="000C6888">
      <w:pPr>
        <w:pStyle w:val="BodyText"/>
        <w:spacing w:before="4"/>
        <w:ind w:left="72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             evidence-based stress management program on elementary schoolchildren’s emotional self-</w:t>
      </w:r>
    </w:p>
    <w:p w14:paraId="15E8A5F4" w14:textId="1E202C31" w:rsidR="00A00B01" w:rsidRDefault="000C6888" w:rsidP="00A00B01">
      <w:pPr>
        <w:pStyle w:val="BodyText"/>
        <w:spacing w:before="4"/>
        <w:ind w:left="72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             efficacy and well-being. </w:t>
      </w:r>
      <w:r w:rsidR="00505738" w:rsidRPr="00505738">
        <w:rPr>
          <w:rFonts w:eastAsia="新細明體"/>
          <w:i/>
          <w:lang w:eastAsia="zh-TW"/>
        </w:rPr>
        <w:t>Journal of</w:t>
      </w:r>
      <w:r w:rsidR="00505738">
        <w:rPr>
          <w:rFonts w:eastAsia="新細明體"/>
          <w:lang w:eastAsia="zh-TW"/>
        </w:rPr>
        <w:t xml:space="preserve"> </w:t>
      </w:r>
      <w:r w:rsidRPr="000C6888">
        <w:rPr>
          <w:rFonts w:eastAsia="新細明體"/>
          <w:i/>
          <w:lang w:eastAsia="zh-TW"/>
        </w:rPr>
        <w:t>Occupational Therapy</w:t>
      </w:r>
      <w:r w:rsidR="00505738">
        <w:rPr>
          <w:rFonts w:eastAsia="新細明體"/>
          <w:i/>
          <w:lang w:eastAsia="zh-TW"/>
        </w:rPr>
        <w:t>, Schools, and Early Intervention</w:t>
      </w:r>
      <w:r>
        <w:rPr>
          <w:rFonts w:eastAsia="新細明體"/>
          <w:i/>
          <w:lang w:eastAsia="zh-TW"/>
        </w:rPr>
        <w:t>.</w:t>
      </w:r>
      <w:r>
        <w:rPr>
          <w:rFonts w:eastAsia="新細明體"/>
          <w:lang w:eastAsia="zh-TW"/>
        </w:rPr>
        <w:t xml:space="preserve"> </w:t>
      </w:r>
    </w:p>
    <w:p w14:paraId="463F8B14" w14:textId="77777777" w:rsidR="00A00B01" w:rsidRDefault="00A00B01" w:rsidP="000C6888">
      <w:pPr>
        <w:pStyle w:val="BodyText"/>
        <w:spacing w:before="4"/>
        <w:ind w:left="720"/>
        <w:rPr>
          <w:rFonts w:eastAsia="新細明體"/>
          <w:lang w:eastAsia="zh-TW"/>
        </w:rPr>
      </w:pPr>
    </w:p>
    <w:p w14:paraId="58ADE9AA" w14:textId="51C451A2" w:rsidR="000F2E7F" w:rsidRPr="00A00B01" w:rsidRDefault="00563FE0" w:rsidP="00A00B01">
      <w:pPr>
        <w:pStyle w:val="BodyText"/>
        <w:spacing w:before="4"/>
        <w:ind w:left="720"/>
        <w:rPr>
          <w:rFonts w:eastAsia="新細明體"/>
          <w:lang w:eastAsia="zh-TW"/>
        </w:rPr>
      </w:pPr>
      <w:r w:rsidRPr="00CF055F">
        <w:rPr>
          <w:rFonts w:eastAsia="新細明體"/>
          <w:b/>
          <w:lang w:eastAsia="zh-TW"/>
        </w:rPr>
        <w:t>Lin, M</w:t>
      </w:r>
      <w:r>
        <w:rPr>
          <w:rFonts w:eastAsia="新細明體"/>
          <w:lang w:eastAsia="zh-TW"/>
        </w:rPr>
        <w:t xml:space="preserve">. Activities elementary schoolchildren do outside of school on the US-Mexico border: What occupational therapy practitioners can do? </w:t>
      </w:r>
      <w:r w:rsidRPr="00860BDD">
        <w:rPr>
          <w:rFonts w:eastAsia="新細明體"/>
          <w:i/>
          <w:lang w:eastAsia="zh-TW"/>
        </w:rPr>
        <w:t>Journal of Occupational Science</w:t>
      </w:r>
    </w:p>
    <w:p w14:paraId="26156D1D" w14:textId="16326765" w:rsidR="00F33E3E" w:rsidRDefault="000C6888" w:rsidP="00563FE0">
      <w:pPr>
        <w:pStyle w:val="BodyText"/>
        <w:spacing w:before="4"/>
        <w:rPr>
          <w:rFonts w:eastAsia="新細明體"/>
          <w:lang w:eastAsia="zh-TW"/>
        </w:rPr>
      </w:pPr>
      <w:r>
        <w:tab/>
      </w:r>
      <w:r>
        <w:tab/>
      </w:r>
    </w:p>
    <w:p w14:paraId="31D3C72A" w14:textId="77777777" w:rsidR="00A07939" w:rsidRDefault="00B25029" w:rsidP="000F2E7F">
      <w:pPr>
        <w:pStyle w:val="BodyText"/>
        <w:spacing w:before="4"/>
        <w:ind w:left="720"/>
      </w:pPr>
      <w:r w:rsidRPr="00D3280E">
        <w:rPr>
          <w:b/>
        </w:rPr>
        <w:t>Lin, M</w:t>
      </w:r>
      <w:r w:rsidRPr="00F33E3E">
        <w:t>.</w:t>
      </w:r>
      <w:r>
        <w:t xml:space="preserve">, </w:t>
      </w:r>
      <w:r w:rsidR="00091D06">
        <w:t xml:space="preserve">Dominguez, A., Dominguez, K., </w:t>
      </w:r>
      <w:r w:rsidR="008E6A55">
        <w:t xml:space="preserve">Sosa, M., &amp; </w:t>
      </w:r>
      <w:r>
        <w:t>Manning, R.</w:t>
      </w:r>
      <w:r w:rsidR="00A07939">
        <w:t xml:space="preserve"> Advocating children’s</w:t>
      </w:r>
    </w:p>
    <w:p w14:paraId="6EAAF671" w14:textId="77777777" w:rsidR="00A07939" w:rsidRDefault="00A07939" w:rsidP="00A07939">
      <w:pPr>
        <w:pStyle w:val="BodyText"/>
        <w:spacing w:before="4"/>
        <w:ind w:left="720" w:firstLine="720"/>
      </w:pPr>
      <w:r>
        <w:t>participation in play through conducting a needs assessment for El Paso city playgrounds</w:t>
      </w:r>
      <w:r w:rsidR="00B25029">
        <w:t>.</w:t>
      </w:r>
    </w:p>
    <w:p w14:paraId="70E20BFB" w14:textId="521CBA60" w:rsidR="00CF055F" w:rsidRDefault="00A07939" w:rsidP="00A07939">
      <w:pPr>
        <w:pStyle w:val="BodyText"/>
        <w:spacing w:before="4"/>
        <w:ind w:left="720" w:firstLine="720"/>
      </w:pPr>
      <w:r w:rsidRPr="00A07939">
        <w:rPr>
          <w:i/>
          <w:iCs/>
        </w:rPr>
        <w:t>American Journal of Occupational Therapy</w:t>
      </w:r>
      <w:r>
        <w:t xml:space="preserve">. </w:t>
      </w:r>
    </w:p>
    <w:p w14:paraId="3326D1DD" w14:textId="77777777" w:rsidR="00AB682D" w:rsidRDefault="00AB682D" w:rsidP="00A07939">
      <w:pPr>
        <w:pStyle w:val="BodyText"/>
        <w:spacing w:before="4"/>
        <w:ind w:left="720" w:firstLine="720"/>
        <w:rPr>
          <w:rFonts w:eastAsia="新細明體"/>
          <w:lang w:eastAsia="zh-TW"/>
        </w:rPr>
      </w:pPr>
    </w:p>
    <w:p w14:paraId="38E3B66D" w14:textId="77777777" w:rsidR="00AB682D" w:rsidRDefault="00AB682D" w:rsidP="000F2E7F">
      <w:pPr>
        <w:pStyle w:val="BodyText"/>
        <w:spacing w:before="4"/>
        <w:ind w:left="720"/>
        <w:rPr>
          <w:rFonts w:eastAsia="新細明體"/>
          <w:bCs/>
          <w:lang w:eastAsia="zh-TW"/>
        </w:rPr>
      </w:pPr>
      <w:r w:rsidRPr="00AB682D">
        <w:rPr>
          <w:rFonts w:eastAsia="新細明體"/>
          <w:bCs/>
          <w:lang w:eastAsia="zh-TW"/>
        </w:rPr>
        <w:t xml:space="preserve">Chavira, M., Reyes, T., Garcia, G., Caldwell, T., </w:t>
      </w:r>
      <w:r>
        <w:rPr>
          <w:rFonts w:eastAsia="新細明體"/>
          <w:b/>
          <w:lang w:eastAsia="zh-TW"/>
        </w:rPr>
        <w:t xml:space="preserve">&amp; Lin, M. </w:t>
      </w:r>
      <w:r w:rsidRPr="00AB682D">
        <w:rPr>
          <w:rFonts w:eastAsia="新細明體"/>
          <w:bCs/>
          <w:lang w:eastAsia="zh-TW"/>
        </w:rPr>
        <w:t>Parent perceived needs in response to</w:t>
      </w:r>
    </w:p>
    <w:p w14:paraId="7E4CFA47" w14:textId="12DA45B9" w:rsidR="00B25029" w:rsidRPr="00AB682D" w:rsidRDefault="00AB682D" w:rsidP="00AB682D">
      <w:pPr>
        <w:pStyle w:val="BodyText"/>
        <w:spacing w:before="4"/>
        <w:ind w:left="720" w:firstLine="720"/>
        <w:rPr>
          <w:rFonts w:eastAsia="新細明體"/>
          <w:bCs/>
          <w:lang w:eastAsia="zh-TW"/>
        </w:rPr>
      </w:pPr>
      <w:r w:rsidRPr="00AB682D">
        <w:rPr>
          <w:rFonts w:eastAsia="新細明體"/>
          <w:bCs/>
          <w:lang w:eastAsia="zh-TW"/>
        </w:rPr>
        <w:t xml:space="preserve">COVID-19 in families with school-aged children. </w:t>
      </w:r>
      <w:r w:rsidRPr="00AB682D">
        <w:rPr>
          <w:rFonts w:eastAsia="新細明體"/>
          <w:bCs/>
          <w:i/>
          <w:iCs/>
          <w:lang w:eastAsia="zh-TW"/>
        </w:rPr>
        <w:t>Community Mental Health</w:t>
      </w:r>
      <w:r w:rsidRPr="00AB682D">
        <w:rPr>
          <w:rFonts w:eastAsia="新細明體"/>
          <w:bCs/>
          <w:lang w:eastAsia="zh-TW"/>
        </w:rPr>
        <w:t>.</w:t>
      </w:r>
    </w:p>
    <w:p w14:paraId="18267CC5" w14:textId="77777777" w:rsidR="00AB682D" w:rsidRDefault="00AB682D" w:rsidP="000F2E7F">
      <w:pPr>
        <w:pStyle w:val="BodyText"/>
        <w:spacing w:before="4"/>
        <w:ind w:left="720"/>
        <w:rPr>
          <w:rFonts w:eastAsia="新細明體"/>
          <w:b/>
          <w:lang w:eastAsia="zh-TW"/>
        </w:rPr>
      </w:pPr>
    </w:p>
    <w:p w14:paraId="39C10133" w14:textId="275EE391" w:rsidR="00CF055F" w:rsidRPr="00D3280E" w:rsidRDefault="00CF055F" w:rsidP="000F2E7F">
      <w:pPr>
        <w:pStyle w:val="BodyText"/>
        <w:spacing w:before="4"/>
        <w:ind w:left="720"/>
        <w:rPr>
          <w:rFonts w:eastAsia="新細明體"/>
          <w:lang w:eastAsia="zh-TW"/>
        </w:rPr>
      </w:pPr>
      <w:r w:rsidRPr="0058474E">
        <w:rPr>
          <w:rFonts w:eastAsia="新細明體"/>
          <w:b/>
          <w:lang w:eastAsia="zh-TW"/>
        </w:rPr>
        <w:t>Lin, M</w:t>
      </w:r>
      <w:r>
        <w:rPr>
          <w:rFonts w:eastAsia="新細明體"/>
          <w:lang w:eastAsia="zh-TW"/>
        </w:rPr>
        <w:t xml:space="preserve">. </w:t>
      </w:r>
      <w:r w:rsidR="007813CB">
        <w:rPr>
          <w:rFonts w:eastAsia="新細明體"/>
          <w:lang w:eastAsia="zh-TW"/>
        </w:rPr>
        <w:t>Female tenants’ g</w:t>
      </w:r>
      <w:r w:rsidR="007813CB" w:rsidRPr="007813CB">
        <w:rPr>
          <w:rFonts w:eastAsia="新細明體"/>
          <w:lang w:eastAsia="zh-TW"/>
        </w:rPr>
        <w:t>randparenting</w:t>
      </w:r>
      <w:r w:rsidR="007813CB">
        <w:rPr>
          <w:rFonts w:eastAsia="新細明體"/>
          <w:lang w:eastAsia="zh-TW"/>
        </w:rPr>
        <w:t xml:space="preserve"> experiences in one independent retirement c</w:t>
      </w:r>
      <w:r w:rsidR="007813CB" w:rsidRPr="007813CB">
        <w:rPr>
          <w:rFonts w:eastAsia="新細明體"/>
          <w:lang w:eastAsia="zh-TW"/>
        </w:rPr>
        <w:t>ommunity</w:t>
      </w:r>
      <w:r w:rsidR="007813CB">
        <w:rPr>
          <w:rFonts w:eastAsia="新細明體"/>
          <w:lang w:eastAsia="zh-TW"/>
        </w:rPr>
        <w:t>.</w:t>
      </w:r>
      <w:r>
        <w:rPr>
          <w:rFonts w:eastAsia="新細明體"/>
          <w:lang w:eastAsia="zh-TW"/>
        </w:rPr>
        <w:t xml:space="preserve">  </w:t>
      </w:r>
    </w:p>
    <w:p w14:paraId="6746CE1B" w14:textId="77777777" w:rsidR="000F2E7F" w:rsidRPr="000F2E7F" w:rsidRDefault="000F2E7F" w:rsidP="000F2E7F">
      <w:pPr>
        <w:pStyle w:val="BodyText"/>
        <w:spacing w:before="4"/>
        <w:ind w:firstLine="720"/>
      </w:pPr>
    </w:p>
    <w:p w14:paraId="000ED8EE" w14:textId="77777777" w:rsidR="00CC311E" w:rsidRDefault="00CC311E">
      <w:pPr>
        <w:pStyle w:val="Heading2"/>
      </w:pPr>
    </w:p>
    <w:p w14:paraId="7BD6D760" w14:textId="4801971C" w:rsidR="007E79CE" w:rsidRDefault="00E07B92">
      <w:pPr>
        <w:pStyle w:val="Heading2"/>
      </w:pPr>
      <w:r>
        <w:t>PRESENTATIONS</w:t>
      </w:r>
    </w:p>
    <w:p w14:paraId="5139DB78" w14:textId="00F2AF4C" w:rsidR="006E03A8" w:rsidRPr="003D320E" w:rsidRDefault="00E07B92" w:rsidP="003D320E">
      <w:pPr>
        <w:pStyle w:val="Heading3"/>
        <w:spacing w:before="238" w:after="240"/>
      </w:pPr>
      <w:r>
        <w:t>Refereed Conference Presentations</w:t>
      </w:r>
    </w:p>
    <w:p w14:paraId="77D9EA40" w14:textId="12E95E26" w:rsidR="005B0107" w:rsidRDefault="005B0107" w:rsidP="00B641CA">
      <w:pPr>
        <w:spacing w:before="114"/>
        <w:ind w:left="1366" w:right="386" w:hanging="660"/>
        <w:rPr>
          <w:rFonts w:eastAsia="新細明體"/>
          <w:b/>
        </w:rPr>
      </w:pPr>
      <w:r w:rsidRPr="00C2757F">
        <w:rPr>
          <w:rFonts w:eastAsia="新細明體"/>
          <w:b/>
        </w:rPr>
        <w:t>Lin, M</w:t>
      </w:r>
      <w:r w:rsidRPr="00C2757F">
        <w:rPr>
          <w:rFonts w:eastAsia="新細明體"/>
          <w:bCs/>
        </w:rPr>
        <w:t xml:space="preserve">. </w:t>
      </w:r>
      <w:r w:rsidR="00EE3624" w:rsidRPr="00C2757F">
        <w:rPr>
          <w:rFonts w:eastAsia="新細明體"/>
          <w:bCs/>
        </w:rPr>
        <w:t>(2020</w:t>
      </w:r>
      <w:r w:rsidR="00E2345A">
        <w:rPr>
          <w:rFonts w:eastAsia="新細明體"/>
          <w:bCs/>
        </w:rPr>
        <w:t>, Nov.</w:t>
      </w:r>
      <w:r w:rsidR="00EE3624" w:rsidRPr="00C2757F">
        <w:rPr>
          <w:rFonts w:eastAsia="新細明體"/>
          <w:bCs/>
        </w:rPr>
        <w:t xml:space="preserve">). Activity </w:t>
      </w:r>
      <w:r w:rsidR="0009744A" w:rsidRPr="00C2757F">
        <w:rPr>
          <w:rFonts w:eastAsia="新細明體"/>
          <w:bCs/>
        </w:rPr>
        <w:t xml:space="preserve">participation in Hispanic Elementary Students. </w:t>
      </w:r>
      <w:r w:rsidR="00C2757F" w:rsidRPr="00C2757F">
        <w:rPr>
          <w:rFonts w:eastAsia="新細明體"/>
          <w:bCs/>
        </w:rPr>
        <w:t>Oral presentation at</w:t>
      </w:r>
      <w:r w:rsidR="00C2757F">
        <w:rPr>
          <w:rFonts w:eastAsia="新細明體"/>
          <w:b/>
        </w:rPr>
        <w:t xml:space="preserve"> </w:t>
      </w:r>
      <w:r w:rsidR="0009744A">
        <w:t>Texas Occupational Therapy Association Annual Conference</w:t>
      </w:r>
      <w:r w:rsidR="00A70F22">
        <w:t xml:space="preserve"> (Online).</w:t>
      </w:r>
    </w:p>
    <w:p w14:paraId="6D51F6AF" w14:textId="08030B6C" w:rsidR="002C67BE" w:rsidRPr="005235FE" w:rsidRDefault="002C67BE" w:rsidP="00B641CA">
      <w:pPr>
        <w:spacing w:before="114"/>
        <w:ind w:left="1366" w:right="386" w:hanging="660"/>
        <w:rPr>
          <w:bCs/>
        </w:rPr>
      </w:pPr>
      <w:r>
        <w:rPr>
          <w:rFonts w:eastAsia="新細明體"/>
          <w:b/>
        </w:rPr>
        <w:t>Lin, M.</w:t>
      </w:r>
      <w:r w:rsidR="005235FE">
        <w:rPr>
          <w:rFonts w:eastAsia="新細明體"/>
          <w:bCs/>
        </w:rPr>
        <w:t>,</w:t>
      </w:r>
      <w:r w:rsidR="005C73F5">
        <w:rPr>
          <w:rFonts w:eastAsia="新細明體"/>
          <w:bCs/>
        </w:rPr>
        <w:t xml:space="preserve"> Rodri</w:t>
      </w:r>
      <w:r w:rsidR="00EA43AA">
        <w:rPr>
          <w:rFonts w:eastAsia="新細明體"/>
          <w:bCs/>
        </w:rPr>
        <w:t>g</w:t>
      </w:r>
      <w:r w:rsidR="005C73F5">
        <w:rPr>
          <w:rFonts w:eastAsia="新細明體"/>
          <w:bCs/>
        </w:rPr>
        <w:t>uez</w:t>
      </w:r>
      <w:r w:rsidR="00EA43AA">
        <w:rPr>
          <w:rFonts w:eastAsia="新細明體"/>
          <w:bCs/>
        </w:rPr>
        <w:t>, D., Wyatt, J., Trevino, L., &amp; Wankier, R. (2020, May)</w:t>
      </w:r>
      <w:r w:rsidR="00DE0774">
        <w:rPr>
          <w:rFonts w:eastAsia="新細明體"/>
          <w:bCs/>
        </w:rPr>
        <w:t xml:space="preserve">. </w:t>
      </w:r>
      <w:r w:rsidR="00DE0774" w:rsidRPr="00DE0774">
        <w:rPr>
          <w:rFonts w:eastAsia="新細明體"/>
          <w:bCs/>
          <w:i/>
          <w:iCs/>
        </w:rPr>
        <w:t xml:space="preserve">Maladaptive </w:t>
      </w:r>
      <w:r w:rsidR="00DE0774">
        <w:rPr>
          <w:rFonts w:eastAsia="新細明體"/>
          <w:bCs/>
          <w:i/>
          <w:iCs/>
        </w:rPr>
        <w:t>b</w:t>
      </w:r>
      <w:r w:rsidR="00DE0774" w:rsidRPr="00DE0774">
        <w:rPr>
          <w:rFonts w:eastAsia="新細明體"/>
          <w:bCs/>
          <w:i/>
          <w:iCs/>
        </w:rPr>
        <w:t xml:space="preserve">ehaviors in </w:t>
      </w:r>
      <w:r w:rsidR="00DE0774">
        <w:rPr>
          <w:rFonts w:eastAsia="新細明體"/>
          <w:bCs/>
          <w:i/>
          <w:iCs/>
        </w:rPr>
        <w:t>s</w:t>
      </w:r>
      <w:r w:rsidR="00DE0774" w:rsidRPr="00DE0774">
        <w:rPr>
          <w:rFonts w:eastAsia="新細明體"/>
          <w:bCs/>
          <w:i/>
          <w:iCs/>
        </w:rPr>
        <w:t xml:space="preserve">chool </w:t>
      </w:r>
      <w:r w:rsidR="00DE0774">
        <w:rPr>
          <w:rFonts w:eastAsia="新細明體"/>
          <w:bCs/>
          <w:i/>
          <w:iCs/>
        </w:rPr>
        <w:t>a</w:t>
      </w:r>
      <w:r w:rsidR="00DE0774" w:rsidRPr="00DE0774">
        <w:rPr>
          <w:rFonts w:eastAsia="新細明體"/>
          <w:bCs/>
          <w:i/>
          <w:iCs/>
        </w:rPr>
        <w:t xml:space="preserve">ged </w:t>
      </w:r>
      <w:r w:rsidR="00DE0774">
        <w:rPr>
          <w:rFonts w:eastAsia="新細明體"/>
          <w:bCs/>
          <w:i/>
          <w:iCs/>
        </w:rPr>
        <w:t>c</w:t>
      </w:r>
      <w:r w:rsidR="00DE0774" w:rsidRPr="00DE0774">
        <w:rPr>
          <w:rFonts w:eastAsia="新細明體"/>
          <w:bCs/>
          <w:i/>
          <w:iCs/>
        </w:rPr>
        <w:t>hildren with ASD</w:t>
      </w:r>
      <w:r w:rsidR="00DE0774">
        <w:rPr>
          <w:rFonts w:eastAsia="新細明體"/>
          <w:bCs/>
          <w:i/>
          <w:iCs/>
        </w:rPr>
        <w:t>.</w:t>
      </w:r>
      <w:r w:rsidR="00DE0774" w:rsidRPr="00DE0774">
        <w:rPr>
          <w:rFonts w:eastAsia="新細明體"/>
          <w:bCs/>
        </w:rPr>
        <w:t xml:space="preserve"> </w:t>
      </w:r>
      <w:r w:rsidR="005235FE" w:rsidRPr="00C360A2">
        <w:rPr>
          <w:color w:val="000000"/>
        </w:rPr>
        <w:t>UTEP and Rio Grande District</w:t>
      </w:r>
      <w:r w:rsidR="00246EE5">
        <w:rPr>
          <w:color w:val="000000"/>
        </w:rPr>
        <w:t xml:space="preserve"> online</w:t>
      </w:r>
      <w:r w:rsidR="005235FE" w:rsidRPr="00C360A2">
        <w:rPr>
          <w:color w:val="000000"/>
        </w:rPr>
        <w:t xml:space="preserve"> CEU</w:t>
      </w:r>
      <w:r w:rsidR="00C360A2" w:rsidRPr="00C360A2">
        <w:rPr>
          <w:color w:val="000000"/>
        </w:rPr>
        <w:t xml:space="preserve"> approved by Texas Occupational Therapy Association.</w:t>
      </w:r>
    </w:p>
    <w:p w14:paraId="6DB4608C" w14:textId="364543C9" w:rsidR="00B641CA" w:rsidRDefault="00B641CA" w:rsidP="00B641CA">
      <w:pPr>
        <w:spacing w:before="114"/>
        <w:ind w:left="1366" w:right="386" w:hanging="660"/>
      </w:pPr>
      <w:r w:rsidRPr="00F92A0C">
        <w:rPr>
          <w:b/>
        </w:rPr>
        <w:t>Lin, M.</w:t>
      </w:r>
      <w:r w:rsidRPr="00F92A0C">
        <w:t>, Millar, K., Molina, C., Nasser, A., &amp; Smith, E.</w:t>
      </w:r>
      <w:r>
        <w:t xml:space="preserve"> (20</w:t>
      </w:r>
      <w:r w:rsidR="004858E9">
        <w:rPr>
          <w:rFonts w:eastAsia="新細明體"/>
          <w:lang w:eastAsia="zh-TW"/>
        </w:rPr>
        <w:t>20</w:t>
      </w:r>
      <w:r>
        <w:t xml:space="preserve">, </w:t>
      </w:r>
      <w:r w:rsidR="004858E9">
        <w:t>Mar</w:t>
      </w:r>
      <w:r>
        <w:t xml:space="preserve">.). </w:t>
      </w:r>
      <w:r w:rsidR="004858E9" w:rsidRPr="004858E9">
        <w:rPr>
          <w:i/>
        </w:rPr>
        <w:t>Mental</w:t>
      </w:r>
      <w:r w:rsidR="003C49F4">
        <w:rPr>
          <w:i/>
        </w:rPr>
        <w:t xml:space="preserve"> h</w:t>
      </w:r>
      <w:r w:rsidR="004858E9" w:rsidRPr="004858E9">
        <w:rPr>
          <w:i/>
        </w:rPr>
        <w:t xml:space="preserve">ealth </w:t>
      </w:r>
      <w:r w:rsidR="003C49F4">
        <w:rPr>
          <w:i/>
        </w:rPr>
        <w:t>b</w:t>
      </w:r>
      <w:r w:rsidR="004858E9" w:rsidRPr="004858E9">
        <w:rPr>
          <w:i/>
        </w:rPr>
        <w:t xml:space="preserve">enefits of a </w:t>
      </w:r>
      <w:r w:rsidR="003C49F4">
        <w:rPr>
          <w:i/>
        </w:rPr>
        <w:t>m</w:t>
      </w:r>
      <w:r w:rsidR="004858E9" w:rsidRPr="004858E9">
        <w:rPr>
          <w:i/>
        </w:rPr>
        <w:t>indfulness-</w:t>
      </w:r>
      <w:r w:rsidR="003C49F4">
        <w:rPr>
          <w:i/>
        </w:rPr>
        <w:t>b</w:t>
      </w:r>
      <w:r w:rsidR="004858E9" w:rsidRPr="004858E9">
        <w:rPr>
          <w:i/>
        </w:rPr>
        <w:t xml:space="preserve">ased </w:t>
      </w:r>
      <w:r w:rsidR="003C49F4">
        <w:rPr>
          <w:i/>
        </w:rPr>
        <w:t>p</w:t>
      </w:r>
      <w:r w:rsidR="004858E9" w:rsidRPr="004858E9">
        <w:rPr>
          <w:i/>
        </w:rPr>
        <w:t xml:space="preserve">revention </w:t>
      </w:r>
      <w:r w:rsidR="003C49F4">
        <w:rPr>
          <w:i/>
        </w:rPr>
        <w:t>p</w:t>
      </w:r>
      <w:r w:rsidR="004858E9" w:rsidRPr="004858E9">
        <w:rPr>
          <w:i/>
        </w:rPr>
        <w:t xml:space="preserve">rogram on </w:t>
      </w:r>
      <w:r w:rsidR="003C49F4">
        <w:rPr>
          <w:i/>
        </w:rPr>
        <w:t>e</w:t>
      </w:r>
      <w:r w:rsidR="004858E9" w:rsidRPr="004858E9">
        <w:rPr>
          <w:i/>
        </w:rPr>
        <w:t xml:space="preserve">lementary </w:t>
      </w:r>
      <w:r w:rsidR="003C49F4">
        <w:rPr>
          <w:i/>
        </w:rPr>
        <w:t>s</w:t>
      </w:r>
      <w:r w:rsidR="004858E9" w:rsidRPr="004858E9">
        <w:rPr>
          <w:i/>
        </w:rPr>
        <w:t>choolchildren</w:t>
      </w:r>
      <w:r>
        <w:t xml:space="preserve">. Poster </w:t>
      </w:r>
      <w:r>
        <w:lastRenderedPageBreak/>
        <w:t xml:space="preserve">presentation at </w:t>
      </w:r>
      <w:r w:rsidR="00A5617B">
        <w:t>American Occupational Therapy Association</w:t>
      </w:r>
      <w:r w:rsidR="00C000D8">
        <w:t xml:space="preserve"> Annual Conference &amp; Expo</w:t>
      </w:r>
      <w:r>
        <w:t xml:space="preserve">, </w:t>
      </w:r>
      <w:r w:rsidR="00C000D8">
        <w:t>Boston</w:t>
      </w:r>
      <w:r>
        <w:t xml:space="preserve">, </w:t>
      </w:r>
      <w:r w:rsidR="00C000D8">
        <w:t>MA</w:t>
      </w:r>
      <w:r>
        <w:t>.</w:t>
      </w:r>
    </w:p>
    <w:p w14:paraId="013C4715" w14:textId="642C171A" w:rsidR="003D320E" w:rsidRPr="00467E26" w:rsidRDefault="003D320E" w:rsidP="003D320E">
      <w:pPr>
        <w:spacing w:before="114"/>
        <w:ind w:left="1366" w:right="386" w:hanging="660"/>
        <w:rPr>
          <w:b/>
        </w:rPr>
      </w:pPr>
      <w:r>
        <w:rPr>
          <w:b/>
        </w:rPr>
        <w:t>Lin, M.</w:t>
      </w:r>
      <w:r w:rsidRPr="00467E26">
        <w:t>,</w:t>
      </w:r>
      <w:r w:rsidRPr="00467E26">
        <w:rPr>
          <w:b/>
        </w:rPr>
        <w:t xml:space="preserve"> </w:t>
      </w:r>
      <w:r w:rsidRPr="00467E26">
        <w:t>Clarno, K., Colindres, A., Hernandez, D., &amp; Mireles, A.</w:t>
      </w:r>
      <w:r>
        <w:t xml:space="preserve"> (2020, Mar.). </w:t>
      </w:r>
      <w:r w:rsidRPr="00737F5A">
        <w:rPr>
          <w:i/>
        </w:rPr>
        <w:t>Prosthetic training protocol for children fitted with a 3D-printed prosthetic hand</w:t>
      </w:r>
      <w:r>
        <w:t xml:space="preserve">. Poster presentation at </w:t>
      </w:r>
      <w:r w:rsidRPr="003D320E">
        <w:t>the 46</w:t>
      </w:r>
      <w:r w:rsidR="00103200" w:rsidRPr="00103200">
        <w:rPr>
          <w:vertAlign w:val="superscript"/>
        </w:rPr>
        <w:t>th</w:t>
      </w:r>
      <w:r w:rsidR="00103200">
        <w:t xml:space="preserve"> American </w:t>
      </w:r>
      <w:r w:rsidRPr="003D320E">
        <w:t xml:space="preserve">Academy </w:t>
      </w:r>
      <w:r w:rsidR="00103200">
        <w:t xml:space="preserve">of Orthotics and Prosthetics </w:t>
      </w:r>
      <w:r w:rsidRPr="003D320E">
        <w:t>Annual Meeting and Scientific Symposium</w:t>
      </w:r>
      <w:r>
        <w:t xml:space="preserve">, </w:t>
      </w:r>
      <w:r w:rsidR="004A3CCA">
        <w:t>Chicago</w:t>
      </w:r>
      <w:r>
        <w:t xml:space="preserve">, </w:t>
      </w:r>
      <w:r w:rsidR="004A3CCA">
        <w:t>IL</w:t>
      </w:r>
      <w:r>
        <w:t>.</w:t>
      </w:r>
      <w:r w:rsidRPr="00467E26">
        <w:rPr>
          <w:b/>
        </w:rPr>
        <w:t xml:space="preserve"> </w:t>
      </w:r>
    </w:p>
    <w:p w14:paraId="566D1C04" w14:textId="1310000A" w:rsidR="00467E26" w:rsidRPr="00467E26" w:rsidRDefault="005F040C" w:rsidP="00467E26">
      <w:pPr>
        <w:spacing w:before="114"/>
        <w:ind w:left="1366" w:right="386" w:hanging="660"/>
        <w:rPr>
          <w:b/>
        </w:rPr>
      </w:pPr>
      <w:r>
        <w:rPr>
          <w:b/>
        </w:rPr>
        <w:t>Lin, M.</w:t>
      </w:r>
      <w:r w:rsidRPr="00467E26">
        <w:t>,</w:t>
      </w:r>
      <w:r w:rsidR="00467E26" w:rsidRPr="00467E26">
        <w:rPr>
          <w:b/>
        </w:rPr>
        <w:t xml:space="preserve"> </w:t>
      </w:r>
      <w:r w:rsidR="00467E26" w:rsidRPr="00467E26">
        <w:t>Clarno, K., Colindres, A., Hernandez, D., &amp; Mireles, A.</w:t>
      </w:r>
      <w:r w:rsidR="00515224">
        <w:t xml:space="preserve"> (2019, Nov.). </w:t>
      </w:r>
      <w:r w:rsidR="00515224" w:rsidRPr="00737F5A">
        <w:rPr>
          <w:i/>
        </w:rPr>
        <w:t>Prosthetic training protocol for children fitted with a 3D-printed prosthetic hand</w:t>
      </w:r>
      <w:r w:rsidR="00515224">
        <w:t xml:space="preserve">. Poster presentation at </w:t>
      </w:r>
      <w:r w:rsidR="00A0421A">
        <w:t>the</w:t>
      </w:r>
      <w:r w:rsidR="00515224">
        <w:t xml:space="preserve"> </w:t>
      </w:r>
      <w:r w:rsidR="001C1E2B">
        <w:t>UTEP Graduate Student Research Expo</w:t>
      </w:r>
      <w:r w:rsidR="00A0421A">
        <w:t>, El Paso, TX.</w:t>
      </w:r>
      <w:r w:rsidR="00467E26" w:rsidRPr="00467E26">
        <w:rPr>
          <w:b/>
        </w:rPr>
        <w:t xml:space="preserve"> </w:t>
      </w:r>
    </w:p>
    <w:p w14:paraId="5B09EB88" w14:textId="5937DE18" w:rsidR="005F040C" w:rsidRPr="00F92A0C" w:rsidRDefault="00F92A0C" w:rsidP="00392EA3">
      <w:pPr>
        <w:spacing w:before="114"/>
        <w:ind w:left="1366" w:right="386" w:hanging="660"/>
      </w:pPr>
      <w:r w:rsidRPr="00F92A0C">
        <w:rPr>
          <w:b/>
        </w:rPr>
        <w:t>Lin, M.</w:t>
      </w:r>
      <w:r w:rsidRPr="00F92A0C">
        <w:t>, Millar, K., Molina, C., Nasser, A., &amp; Smith, E.</w:t>
      </w:r>
      <w:r>
        <w:t xml:space="preserve"> (2019, Nov.). </w:t>
      </w:r>
      <w:r w:rsidRPr="00766197">
        <w:rPr>
          <w:i/>
        </w:rPr>
        <w:t>Impacts of evidence-based stress management programs on children’s emotional efficacy and well-being</w:t>
      </w:r>
      <w:r>
        <w:t>.</w:t>
      </w:r>
      <w:r w:rsidR="00766197">
        <w:t xml:space="preserve"> Poster presentation at the UTEP Graduate Student Research Expo, El Paso, TX.</w:t>
      </w:r>
    </w:p>
    <w:p w14:paraId="1C0EDED8" w14:textId="49A66BE3" w:rsidR="00392EA3" w:rsidRDefault="00392EA3" w:rsidP="00392EA3">
      <w:pPr>
        <w:spacing w:before="114"/>
        <w:ind w:left="1366" w:right="386" w:hanging="660"/>
      </w:pPr>
      <w:r w:rsidRPr="00144803">
        <w:rPr>
          <w:b/>
        </w:rPr>
        <w:t>Lin, M.</w:t>
      </w:r>
      <w:r>
        <w:t xml:space="preserve"> &amp; Fierro, C. (2019, Nov.). </w:t>
      </w:r>
      <w:r w:rsidR="006655ED" w:rsidRPr="005F040C">
        <w:rPr>
          <w:i/>
        </w:rPr>
        <w:t>Promoting mental health in school-aged children: A pilot study</w:t>
      </w:r>
      <w:r w:rsidR="006655ED">
        <w:t>. Oral presentation at Texas Occupational Therapy Association Annual Conference, Austin, TX.</w:t>
      </w:r>
    </w:p>
    <w:p w14:paraId="252EAE4F" w14:textId="400E377A" w:rsidR="00392EA3" w:rsidRDefault="00392EA3">
      <w:pPr>
        <w:spacing w:before="114"/>
        <w:ind w:left="1366" w:right="386" w:hanging="660"/>
      </w:pPr>
      <w:r>
        <w:t xml:space="preserve">Fierro, C., </w:t>
      </w:r>
      <w:r w:rsidRPr="00392EA3">
        <w:rPr>
          <w:b/>
        </w:rPr>
        <w:t>Lin, M</w:t>
      </w:r>
      <w:r>
        <w:t>.</w:t>
      </w:r>
      <w:r w:rsidR="00B92266">
        <w:rPr>
          <w:rFonts w:eastAsia="新細明體"/>
          <w:lang w:eastAsia="zh-TW"/>
        </w:rPr>
        <w:t xml:space="preserve">, </w:t>
      </w:r>
      <w:r w:rsidR="005D0DD6">
        <w:rPr>
          <w:rFonts w:eastAsia="新細明體"/>
          <w:lang w:eastAsia="zh-TW"/>
        </w:rPr>
        <w:t>Medrano, C., &amp; Arroyos, D.</w:t>
      </w:r>
      <w:r>
        <w:t xml:space="preserve"> (2019, Oct.). </w:t>
      </w:r>
      <w:r w:rsidRPr="006655ED">
        <w:rPr>
          <w:i/>
        </w:rPr>
        <w:t xml:space="preserve">Creating a </w:t>
      </w:r>
      <w:r w:rsidR="006655ED" w:rsidRPr="006655ED">
        <w:rPr>
          <w:i/>
        </w:rPr>
        <w:t>mindful c</w:t>
      </w:r>
      <w:r w:rsidRPr="006655ED">
        <w:rPr>
          <w:i/>
        </w:rPr>
        <w:t>lassroom</w:t>
      </w:r>
      <w:r>
        <w:t xml:space="preserve">. Invited </w:t>
      </w:r>
      <w:r w:rsidR="008744FF">
        <w:t xml:space="preserve">workshop </w:t>
      </w:r>
      <w:r>
        <w:t>presentation at the Mental Health in Schools Regional Conference, El Paso, TX.</w:t>
      </w:r>
    </w:p>
    <w:p w14:paraId="72427E2D" w14:textId="4A54A0D2" w:rsidR="009B3C0F" w:rsidRDefault="009B3C0F">
      <w:pPr>
        <w:spacing w:before="114"/>
        <w:ind w:left="1366" w:right="386" w:hanging="660"/>
      </w:pPr>
      <w:r>
        <w:t xml:space="preserve">Castillo, D., </w:t>
      </w:r>
      <w:r w:rsidRPr="008B31E9">
        <w:rPr>
          <w:b/>
        </w:rPr>
        <w:t>Lin, M.</w:t>
      </w:r>
      <w:r>
        <w:t xml:space="preserve">, </w:t>
      </w:r>
      <w:r w:rsidRPr="009B3C0F">
        <w:t>Ali, K., Brookshaw, V., Goldner, M.,</w:t>
      </w:r>
      <w:r w:rsidR="00BE573D">
        <w:t xml:space="preserve"> &amp;</w:t>
      </w:r>
      <w:r w:rsidRPr="009B3C0F">
        <w:t xml:space="preserve"> Silva, A.</w:t>
      </w:r>
      <w:r w:rsidR="00BE573D">
        <w:t xml:space="preserve"> (2018, Nov.)</w:t>
      </w:r>
      <w:r w:rsidR="00392EA3">
        <w:t>.</w:t>
      </w:r>
      <w:r w:rsidR="00BE573D">
        <w:t xml:space="preserve"> </w:t>
      </w:r>
      <w:r w:rsidR="00BE573D" w:rsidRPr="00BE573D">
        <w:rPr>
          <w:i/>
        </w:rPr>
        <w:t>Puzzles and older adults: A study in occupational performance</w:t>
      </w:r>
      <w:r w:rsidR="00BE573D">
        <w:t>. UTEP Graduate Student Research Expo, El Paso, TX.</w:t>
      </w:r>
    </w:p>
    <w:p w14:paraId="47384A57" w14:textId="3D1BA342" w:rsidR="007E79CE" w:rsidRDefault="00E07B92">
      <w:pPr>
        <w:spacing w:before="114"/>
        <w:ind w:left="1366" w:right="386" w:hanging="660"/>
      </w:pPr>
      <w:r>
        <w:t xml:space="preserve">Harmon, T. G., </w:t>
      </w:r>
      <w:r>
        <w:rPr>
          <w:b/>
        </w:rPr>
        <w:t>Lin, M.</w:t>
      </w:r>
      <w:r>
        <w:t xml:space="preserve">, Jacks, A., &amp; Silverman M. (2017, Feb.) </w:t>
      </w:r>
      <w:r>
        <w:rPr>
          <w:i/>
        </w:rPr>
        <w:t xml:space="preserve">Mutual </w:t>
      </w:r>
      <w:r w:rsidR="00BE573D">
        <w:rPr>
          <w:i/>
        </w:rPr>
        <w:t>benefit of a communication training program for volunteers with aphasia and i</w:t>
      </w:r>
      <w:r>
        <w:rPr>
          <w:i/>
        </w:rPr>
        <w:t xml:space="preserve">nterdisciplinary </w:t>
      </w:r>
      <w:r w:rsidR="00BE573D">
        <w:rPr>
          <w:i/>
        </w:rPr>
        <w:t>therapy s</w:t>
      </w:r>
      <w:r>
        <w:rPr>
          <w:i/>
        </w:rPr>
        <w:t>tudents</w:t>
      </w:r>
      <w:r>
        <w:t>. Poster Presentation at the Annual Engagement Units Summit, Chapel Hill, NC.</w:t>
      </w:r>
    </w:p>
    <w:p w14:paraId="5588B7CE" w14:textId="77777777" w:rsidR="007E79CE" w:rsidRDefault="007E79CE">
      <w:pPr>
        <w:pStyle w:val="BodyText"/>
        <w:spacing w:before="1"/>
      </w:pPr>
    </w:p>
    <w:p w14:paraId="79004F9F" w14:textId="6325E197" w:rsidR="007E79CE" w:rsidRDefault="00E07B92">
      <w:pPr>
        <w:spacing w:before="1" w:line="237" w:lineRule="auto"/>
        <w:ind w:left="1367" w:right="116" w:hanging="660"/>
      </w:pPr>
      <w:r>
        <w:rPr>
          <w:b/>
        </w:rPr>
        <w:t>Lin, M</w:t>
      </w:r>
      <w:r>
        <w:t xml:space="preserve">., Harmon, T. G., Scronce, G., &amp; Jacks, A. (2016, Oct.). </w:t>
      </w:r>
      <w:r>
        <w:rPr>
          <w:i/>
        </w:rPr>
        <w:t xml:space="preserve">Revealing the transactional nature </w:t>
      </w:r>
      <w:r w:rsidR="00E06FB7">
        <w:rPr>
          <w:i/>
        </w:rPr>
        <w:t>o</w:t>
      </w:r>
      <w:r>
        <w:rPr>
          <w:i/>
        </w:rPr>
        <w:t>f Occupations through the impact study of an interdisciplinary campus program</w:t>
      </w:r>
      <w:r>
        <w:t>. Oral presentation at National Occupational Therapy Education Forum and the 9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position w:val="8"/>
          <w:sz w:val="14"/>
        </w:rPr>
        <w:t xml:space="preserve"> </w:t>
      </w:r>
      <w:r>
        <w:t>Taiwan Occupational Science Symposium, Taipei, Taiwan.</w:t>
      </w:r>
    </w:p>
    <w:p w14:paraId="1BFB7549" w14:textId="77777777" w:rsidR="007E79CE" w:rsidRDefault="007E79CE">
      <w:pPr>
        <w:pStyle w:val="BodyText"/>
        <w:spacing w:before="1"/>
        <w:rPr>
          <w:sz w:val="24"/>
        </w:rPr>
      </w:pPr>
    </w:p>
    <w:p w14:paraId="18CF2200" w14:textId="716F5C6B" w:rsidR="007E79CE" w:rsidRDefault="00E07B92">
      <w:pPr>
        <w:spacing w:before="1" w:line="261" w:lineRule="auto"/>
        <w:ind w:left="1366" w:right="576" w:hanging="660"/>
      </w:pPr>
      <w:r>
        <w:rPr>
          <w:b/>
        </w:rPr>
        <w:t>Lin, M</w:t>
      </w:r>
      <w:r>
        <w:t xml:space="preserve">., Faldowski, R. A., Boyd, B., &amp; Humphry, R. (2016, Sep.). </w:t>
      </w:r>
      <w:r>
        <w:rPr>
          <w:i/>
        </w:rPr>
        <w:t xml:space="preserve">The transactional effects between family occupations and child occupational performance skills across early childhood. </w:t>
      </w:r>
      <w:r>
        <w:t>Oral Presentation at 2016 Joint Research Conference of the Society for the Study of Occupation: USA (</w:t>
      </w:r>
      <w:proofErr w:type="gramStart"/>
      <w:r>
        <w:t>SSO:USA</w:t>
      </w:r>
      <w:proofErr w:type="gramEnd"/>
      <w:r>
        <w:t xml:space="preserve">) and the Canadian Society of Occupational Scientists (CSOS), Portland, </w:t>
      </w:r>
      <w:r w:rsidR="006655ED">
        <w:t>ME</w:t>
      </w:r>
      <w:r>
        <w:t>.</w:t>
      </w:r>
    </w:p>
    <w:p w14:paraId="19095077" w14:textId="61B36B76" w:rsidR="007E79CE" w:rsidRDefault="00E07B92">
      <w:pPr>
        <w:spacing w:before="76" w:line="261" w:lineRule="auto"/>
        <w:ind w:left="1387" w:right="425" w:hanging="660"/>
      </w:pPr>
      <w:r>
        <w:rPr>
          <w:b/>
        </w:rPr>
        <w:t>Lin, M</w:t>
      </w:r>
      <w:r>
        <w:t xml:space="preserve">. &amp; Faldowski, R. A. (2015, April). </w:t>
      </w:r>
      <w:r>
        <w:rPr>
          <w:i/>
        </w:rPr>
        <w:t>The reciprocal effect between parent supportiveness and child emotion regulation predicts cognitive school readiness</w:t>
      </w:r>
      <w:r>
        <w:t xml:space="preserve">. Oral presentation at 2015 Society of Research in Child Development Biennial Meeting, Philadelphia, </w:t>
      </w:r>
      <w:r w:rsidR="00657483">
        <w:t>PA</w:t>
      </w:r>
      <w:r>
        <w:t>.</w:t>
      </w:r>
    </w:p>
    <w:p w14:paraId="1560A479" w14:textId="77777777" w:rsidR="007E79CE" w:rsidRDefault="007E79CE">
      <w:pPr>
        <w:pStyle w:val="BodyText"/>
        <w:spacing w:before="10"/>
        <w:rPr>
          <w:sz w:val="23"/>
        </w:rPr>
      </w:pPr>
    </w:p>
    <w:p w14:paraId="3792751F" w14:textId="77777777" w:rsidR="007E79CE" w:rsidRDefault="00E07B92">
      <w:pPr>
        <w:ind w:left="1387" w:right="95" w:hanging="605"/>
      </w:pPr>
      <w:r>
        <w:t xml:space="preserve">Harmon, T. G., </w:t>
      </w:r>
      <w:r>
        <w:rPr>
          <w:b/>
        </w:rPr>
        <w:t>Lin, M</w:t>
      </w:r>
      <w:r>
        <w:t xml:space="preserve">., Scronce, G., &amp; Jacks, A. (2015, March). </w:t>
      </w:r>
      <w:r>
        <w:rPr>
          <w:i/>
        </w:rPr>
        <w:t>Talking, Sharing, and Teaching: Improved quality of life and participation of PWA through student interaction</w:t>
      </w:r>
      <w:r>
        <w:t>.</w:t>
      </w:r>
    </w:p>
    <w:p w14:paraId="08A404D3" w14:textId="77ADD501" w:rsidR="007E79CE" w:rsidRDefault="00E07B92">
      <w:pPr>
        <w:pStyle w:val="BodyText"/>
        <w:spacing w:line="252" w:lineRule="exact"/>
        <w:ind w:left="1387"/>
      </w:pPr>
      <w:r>
        <w:t>Aphasia</w:t>
      </w:r>
      <w:r w:rsidR="00B35E82">
        <w:t xml:space="preserve"> </w:t>
      </w:r>
      <w:r>
        <w:t>Access Leadership Summit, Boston, MA.</w:t>
      </w:r>
    </w:p>
    <w:p w14:paraId="1759CEF9" w14:textId="5C76192D" w:rsidR="007E79CE" w:rsidRDefault="007E79CE">
      <w:pPr>
        <w:pStyle w:val="BodyText"/>
      </w:pPr>
    </w:p>
    <w:p w14:paraId="6B65E266" w14:textId="77777777" w:rsidR="007E79CE" w:rsidRDefault="00E07B92">
      <w:pPr>
        <w:ind w:left="1387" w:right="581" w:hanging="608"/>
      </w:pPr>
      <w:r>
        <w:t xml:space="preserve">Harmon, T. G., </w:t>
      </w:r>
      <w:r>
        <w:rPr>
          <w:b/>
        </w:rPr>
        <w:t>Lin, M</w:t>
      </w:r>
      <w:r>
        <w:t xml:space="preserve">., Scronce, G., &amp; Jacks, A. (2015, Apr). </w:t>
      </w:r>
      <w:r>
        <w:rPr>
          <w:i/>
        </w:rPr>
        <w:t>Mentorship program between people with aphasia and interdisciplinary students to foster client-centeredness and participation</w:t>
      </w:r>
      <w:r>
        <w:t>. 2015 Annual Convention for the North Carolina Speech, Hearing and Language Association, Raleigh, NC.</w:t>
      </w:r>
    </w:p>
    <w:p w14:paraId="3EAB48E2" w14:textId="77777777" w:rsidR="007E79CE" w:rsidRDefault="007E79CE">
      <w:pPr>
        <w:pStyle w:val="BodyText"/>
        <w:spacing w:before="1"/>
        <w:rPr>
          <w:sz w:val="21"/>
        </w:rPr>
      </w:pPr>
    </w:p>
    <w:p w14:paraId="4C17DA3F" w14:textId="77777777" w:rsidR="007E79CE" w:rsidRDefault="00E07B92">
      <w:pPr>
        <w:spacing w:before="1" w:line="259" w:lineRule="auto"/>
        <w:ind w:left="1387" w:right="461" w:hanging="605"/>
        <w:jc w:val="both"/>
      </w:pPr>
      <w:r>
        <w:rPr>
          <w:b/>
        </w:rPr>
        <w:t>Lin, M</w:t>
      </w:r>
      <w:r>
        <w:t xml:space="preserve">. (2014). </w:t>
      </w:r>
      <w:r>
        <w:rPr>
          <w:i/>
        </w:rPr>
        <w:t>Six female tenants' grandparenting experiences in one independent retirement community</w:t>
      </w:r>
      <w:r>
        <w:t>. Oral presentation at 16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position w:val="8"/>
          <w:sz w:val="14"/>
        </w:rPr>
        <w:t xml:space="preserve"> </w:t>
      </w:r>
      <w:r>
        <w:t xml:space="preserve">International Congress of the World Federation of </w:t>
      </w:r>
      <w:r>
        <w:lastRenderedPageBreak/>
        <w:t>Occupational Therapists, Yokohama, Japan.</w:t>
      </w:r>
    </w:p>
    <w:p w14:paraId="4A1C7C0D" w14:textId="77777777" w:rsidR="007E79CE" w:rsidRDefault="007E79CE">
      <w:pPr>
        <w:pStyle w:val="BodyText"/>
      </w:pPr>
    </w:p>
    <w:p w14:paraId="41CFDE68" w14:textId="6B154B1E" w:rsidR="007E79CE" w:rsidRDefault="00E07B92">
      <w:pPr>
        <w:ind w:left="1380" w:right="713" w:hanging="610"/>
        <w:jc w:val="both"/>
      </w:pPr>
      <w:r>
        <w:rPr>
          <w:b/>
        </w:rPr>
        <w:t>Lin,</w:t>
      </w:r>
      <w:r>
        <w:rPr>
          <w:b/>
          <w:spacing w:val="-11"/>
        </w:rPr>
        <w:t xml:space="preserve"> </w:t>
      </w:r>
      <w:r>
        <w:rPr>
          <w:b/>
        </w:rPr>
        <w:t>M</w:t>
      </w:r>
      <w:r>
        <w:t>.,</w:t>
      </w:r>
      <w:r>
        <w:rPr>
          <w:spacing w:val="-7"/>
        </w:rPr>
        <w:t xml:space="preserve"> </w:t>
      </w:r>
      <w:r>
        <w:t>Lo,</w:t>
      </w:r>
      <w:r>
        <w:rPr>
          <w:spacing w:val="-9"/>
        </w:rPr>
        <w:t xml:space="preserve"> </w:t>
      </w:r>
      <w:r>
        <w:t>J.,</w:t>
      </w:r>
      <w:r>
        <w:rPr>
          <w:spacing w:val="-9"/>
        </w:rPr>
        <w:t xml:space="preserve"> </w:t>
      </w:r>
      <w:r>
        <w:t>Wang,</w:t>
      </w:r>
      <w:r>
        <w:rPr>
          <w:spacing w:val="-9"/>
        </w:rPr>
        <w:t xml:space="preserve"> </w:t>
      </w:r>
      <w:r>
        <w:t>J.,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Chang,</w:t>
      </w:r>
      <w:r>
        <w:rPr>
          <w:spacing w:val="-9"/>
        </w:rPr>
        <w:t xml:space="preserve"> </w:t>
      </w:r>
      <w:r>
        <w:t>L.</w:t>
      </w:r>
      <w:r>
        <w:rPr>
          <w:spacing w:val="-9"/>
        </w:rPr>
        <w:t xml:space="preserve"> </w:t>
      </w:r>
      <w:r>
        <w:t>(2013).</w:t>
      </w:r>
      <w:r>
        <w:rPr>
          <w:spacing w:val="-9"/>
        </w:rPr>
        <w:t xml:space="preserve"> </w:t>
      </w:r>
      <w:r>
        <w:rPr>
          <w:i/>
        </w:rPr>
        <w:t>Adaptive</w:t>
      </w:r>
      <w:r>
        <w:rPr>
          <w:i/>
          <w:spacing w:val="-8"/>
        </w:rPr>
        <w:t xml:space="preserve"> </w:t>
      </w:r>
      <w:r>
        <w:rPr>
          <w:i/>
        </w:rPr>
        <w:t>experiences</w:t>
      </w:r>
      <w:r>
        <w:rPr>
          <w:i/>
          <w:spacing w:val="-8"/>
        </w:rPr>
        <w:t xml:space="preserve"> </w:t>
      </w:r>
      <w:r>
        <w:rPr>
          <w:i/>
        </w:rPr>
        <w:t>following</w:t>
      </w:r>
      <w:r>
        <w:rPr>
          <w:i/>
          <w:spacing w:val="-9"/>
        </w:rPr>
        <w:t xml:space="preserve"> </w:t>
      </w:r>
      <w:r>
        <w:rPr>
          <w:i/>
        </w:rPr>
        <w:t>stroke</w:t>
      </w:r>
      <w:r>
        <w:t>.</w:t>
      </w:r>
      <w:r>
        <w:rPr>
          <w:spacing w:val="-9"/>
        </w:rPr>
        <w:t xml:space="preserve"> </w:t>
      </w:r>
      <w:r>
        <w:t>Poster presentation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Gerontological</w:t>
      </w:r>
      <w:r>
        <w:rPr>
          <w:spacing w:val="-9"/>
        </w:rPr>
        <w:t xml:space="preserve"> </w:t>
      </w:r>
      <w:r>
        <w:t>Society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America</w:t>
      </w:r>
      <w:r>
        <w:rPr>
          <w:spacing w:val="-9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Meeting,</w:t>
      </w:r>
      <w:r>
        <w:rPr>
          <w:spacing w:val="-8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 xml:space="preserve">Orleans, </w:t>
      </w:r>
      <w:r w:rsidR="00657483">
        <w:t>LA</w:t>
      </w:r>
      <w:r>
        <w:t>.</w:t>
      </w:r>
    </w:p>
    <w:p w14:paraId="5E9413E5" w14:textId="77777777" w:rsidR="007E79CE" w:rsidRDefault="007E79CE">
      <w:pPr>
        <w:pStyle w:val="BodyText"/>
        <w:spacing w:before="11"/>
        <w:rPr>
          <w:sz w:val="20"/>
        </w:rPr>
      </w:pPr>
    </w:p>
    <w:p w14:paraId="71CC2968" w14:textId="16AE7CBA" w:rsidR="007E79CE" w:rsidRDefault="00E07B92">
      <w:pPr>
        <w:spacing w:line="261" w:lineRule="auto"/>
        <w:ind w:left="1379" w:right="1271" w:hanging="610"/>
      </w:pPr>
      <w:r>
        <w:rPr>
          <w:b/>
        </w:rPr>
        <w:t>Lin, M</w:t>
      </w:r>
      <w:r>
        <w:t xml:space="preserve">. &amp; Chang, L. (2012). </w:t>
      </w:r>
      <w:r>
        <w:rPr>
          <w:i/>
        </w:rPr>
        <w:t>Our concerns after going home: Taiwanese family’s perspectives on caregiving</w:t>
      </w:r>
      <w:r>
        <w:t>. Invited Speakers in “Aging &amp; Wellbeing” symposium at the 2012 International Occupational Therapy Conference, Hong Kong</w:t>
      </w:r>
      <w:r w:rsidR="00657483">
        <w:t>, China</w:t>
      </w:r>
      <w:r>
        <w:t>.</w:t>
      </w:r>
    </w:p>
    <w:p w14:paraId="405D663B" w14:textId="77777777" w:rsidR="007E79CE" w:rsidRDefault="007E79CE">
      <w:pPr>
        <w:pStyle w:val="BodyText"/>
        <w:spacing w:before="10"/>
        <w:rPr>
          <w:sz w:val="20"/>
        </w:rPr>
      </w:pPr>
    </w:p>
    <w:p w14:paraId="5A27AB31" w14:textId="439D80A6" w:rsidR="007E79CE" w:rsidRDefault="00E07B92">
      <w:pPr>
        <w:spacing w:before="1" w:line="261" w:lineRule="auto"/>
        <w:ind w:left="1379" w:right="233" w:hanging="610"/>
      </w:pPr>
      <w:r>
        <w:rPr>
          <w:b/>
        </w:rPr>
        <w:t>Lin, M</w:t>
      </w:r>
      <w:r>
        <w:t xml:space="preserve">. &amp; Liao, M. (2012). </w:t>
      </w:r>
      <w:r>
        <w:rPr>
          <w:i/>
        </w:rPr>
        <w:t xml:space="preserve">How to integrate CO-OP intervention into school-based occupational therapy practice? </w:t>
      </w:r>
      <w:r>
        <w:t>Poster presentation at the 2012 International Occupational Therapy Conference, Hong Kong</w:t>
      </w:r>
      <w:r w:rsidR="002B57C4">
        <w:t>. China</w:t>
      </w:r>
      <w:r>
        <w:t>.</w:t>
      </w:r>
    </w:p>
    <w:p w14:paraId="3EDF54C3" w14:textId="77777777" w:rsidR="007E79CE" w:rsidRDefault="007E79CE">
      <w:pPr>
        <w:pStyle w:val="BodyText"/>
        <w:spacing w:before="11"/>
        <w:rPr>
          <w:sz w:val="20"/>
        </w:rPr>
      </w:pPr>
    </w:p>
    <w:p w14:paraId="18C38E24" w14:textId="141AD4E9" w:rsidR="007E79CE" w:rsidRDefault="00E07B92">
      <w:pPr>
        <w:spacing w:line="261" w:lineRule="auto"/>
        <w:ind w:left="1524" w:right="609" w:hanging="754"/>
        <w:jc w:val="both"/>
      </w:pPr>
      <w:r>
        <w:rPr>
          <w:b/>
        </w:rPr>
        <w:t>Lin,</w:t>
      </w:r>
      <w:r>
        <w:rPr>
          <w:b/>
          <w:spacing w:val="-9"/>
        </w:rPr>
        <w:t xml:space="preserve"> </w:t>
      </w:r>
      <w:r>
        <w:rPr>
          <w:b/>
        </w:rPr>
        <w:t>M</w:t>
      </w:r>
      <w:r>
        <w:t>.,</w:t>
      </w:r>
      <w:r>
        <w:rPr>
          <w:spacing w:val="-9"/>
        </w:rPr>
        <w:t xml:space="preserve"> </w:t>
      </w:r>
      <w:r>
        <w:t>Chang,</w:t>
      </w:r>
      <w:r>
        <w:rPr>
          <w:spacing w:val="-9"/>
        </w:rPr>
        <w:t xml:space="preserve"> </w:t>
      </w:r>
      <w:r>
        <w:t>L.,</w:t>
      </w:r>
      <w:r>
        <w:rPr>
          <w:spacing w:val="-10"/>
        </w:rPr>
        <w:t xml:space="preserve"> </w:t>
      </w:r>
      <w:r>
        <w:t>Lo,</w:t>
      </w:r>
      <w:r>
        <w:rPr>
          <w:spacing w:val="-10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Mao,</w:t>
      </w:r>
      <w:r>
        <w:rPr>
          <w:spacing w:val="-6"/>
        </w:rPr>
        <w:t xml:space="preserve"> </w:t>
      </w:r>
      <w:r>
        <w:t>H.</w:t>
      </w:r>
      <w:r>
        <w:rPr>
          <w:spacing w:val="-8"/>
        </w:rPr>
        <w:t xml:space="preserve"> </w:t>
      </w:r>
      <w:r>
        <w:t>(2011).</w:t>
      </w:r>
      <w:r>
        <w:rPr>
          <w:spacing w:val="-9"/>
        </w:rPr>
        <w:t xml:space="preserve"> </w:t>
      </w:r>
      <w:r>
        <w:rPr>
          <w:i/>
        </w:rPr>
        <w:t>Intentional</w:t>
      </w:r>
      <w:r>
        <w:rPr>
          <w:i/>
          <w:spacing w:val="-8"/>
        </w:rPr>
        <w:t xml:space="preserve"> </w:t>
      </w:r>
      <w:r>
        <w:rPr>
          <w:i/>
        </w:rPr>
        <w:t>interaction</w:t>
      </w:r>
      <w:r>
        <w:rPr>
          <w:i/>
          <w:spacing w:val="-9"/>
        </w:rPr>
        <w:t xml:space="preserve"> </w:t>
      </w:r>
      <w:r>
        <w:rPr>
          <w:i/>
        </w:rPr>
        <w:t>between</w:t>
      </w:r>
      <w:r>
        <w:rPr>
          <w:i/>
          <w:spacing w:val="-8"/>
        </w:rPr>
        <w:t xml:space="preserve"> </w:t>
      </w:r>
      <w:r>
        <w:rPr>
          <w:i/>
        </w:rPr>
        <w:t>stroke</w:t>
      </w:r>
      <w:r>
        <w:rPr>
          <w:i/>
          <w:spacing w:val="-10"/>
        </w:rPr>
        <w:t xml:space="preserve"> </w:t>
      </w:r>
      <w:r>
        <w:rPr>
          <w:i/>
        </w:rPr>
        <w:t>survivors and</w:t>
      </w:r>
      <w:r>
        <w:rPr>
          <w:i/>
          <w:spacing w:val="-9"/>
        </w:rPr>
        <w:t xml:space="preserve"> </w:t>
      </w:r>
      <w:r>
        <w:rPr>
          <w:i/>
        </w:rPr>
        <w:t>their</w:t>
      </w:r>
      <w:r>
        <w:rPr>
          <w:i/>
          <w:spacing w:val="-8"/>
        </w:rPr>
        <w:t xml:space="preserve"> </w:t>
      </w:r>
      <w:r>
        <w:rPr>
          <w:i/>
        </w:rPr>
        <w:t>main</w:t>
      </w:r>
      <w:r>
        <w:rPr>
          <w:i/>
          <w:spacing w:val="-9"/>
        </w:rPr>
        <w:t xml:space="preserve"> </w:t>
      </w:r>
      <w:r>
        <w:rPr>
          <w:i/>
        </w:rPr>
        <w:t>adult</w:t>
      </w:r>
      <w:r>
        <w:rPr>
          <w:i/>
          <w:spacing w:val="2"/>
        </w:rPr>
        <w:t xml:space="preserve"> </w:t>
      </w:r>
      <w:r>
        <w:rPr>
          <w:i/>
        </w:rPr>
        <w:t>children</w:t>
      </w:r>
      <w:r>
        <w:rPr>
          <w:i/>
          <w:spacing w:val="-11"/>
        </w:rPr>
        <w:t xml:space="preserve"> </w:t>
      </w:r>
      <w:r>
        <w:rPr>
          <w:i/>
        </w:rPr>
        <w:t>caregivers</w:t>
      </w:r>
      <w:r>
        <w:rPr>
          <w:i/>
          <w:spacing w:val="-8"/>
        </w:rPr>
        <w:t xml:space="preserve"> </w:t>
      </w:r>
      <w:r>
        <w:rPr>
          <w:i/>
        </w:rPr>
        <w:t>toward</w:t>
      </w:r>
      <w:r>
        <w:rPr>
          <w:i/>
          <w:spacing w:val="-9"/>
        </w:rPr>
        <w:t xml:space="preserve"> </w:t>
      </w:r>
      <w:r>
        <w:rPr>
          <w:i/>
        </w:rPr>
        <w:t>caregiving</w:t>
      </w:r>
      <w:r>
        <w:t>.</w:t>
      </w:r>
      <w:r>
        <w:rPr>
          <w:spacing w:val="-9"/>
        </w:rPr>
        <w:t xml:space="preserve"> </w:t>
      </w:r>
      <w:r>
        <w:t>Oral</w:t>
      </w:r>
      <w:r>
        <w:rPr>
          <w:spacing w:val="-10"/>
        </w:rPr>
        <w:t xml:space="preserve"> </w:t>
      </w:r>
      <w:r>
        <w:t>presentation</w:t>
      </w:r>
      <w:r>
        <w:rPr>
          <w:spacing w:val="-11"/>
        </w:rPr>
        <w:t xml:space="preserve"> </w:t>
      </w:r>
      <w:r>
        <w:t>at</w:t>
      </w:r>
      <w:r>
        <w:rPr>
          <w:spacing w:val="-8"/>
        </w:rPr>
        <w:t xml:space="preserve"> </w:t>
      </w:r>
      <w:r w:rsidR="00E06FB7">
        <w:t xml:space="preserve">the Taiwan Occupational </w:t>
      </w:r>
      <w:r>
        <w:t>Science Symposium Annual</w:t>
      </w:r>
      <w:r>
        <w:rPr>
          <w:spacing w:val="-28"/>
        </w:rPr>
        <w:t xml:space="preserve"> </w:t>
      </w:r>
      <w:r>
        <w:t>Meeting</w:t>
      </w:r>
      <w:r w:rsidR="002B57C4">
        <w:t>, Taipei, Taiwan</w:t>
      </w:r>
      <w:r>
        <w:t>.</w:t>
      </w:r>
    </w:p>
    <w:p w14:paraId="2130B1A1" w14:textId="2DC34054" w:rsidR="007E79CE" w:rsidRDefault="007E79CE">
      <w:pPr>
        <w:pStyle w:val="BodyText"/>
        <w:spacing w:before="9"/>
        <w:rPr>
          <w:sz w:val="23"/>
        </w:rPr>
      </w:pPr>
    </w:p>
    <w:p w14:paraId="641B29F4" w14:textId="78BE9FCD" w:rsidR="007E79CE" w:rsidRDefault="00E07B92">
      <w:pPr>
        <w:spacing w:before="1" w:line="252" w:lineRule="auto"/>
        <w:ind w:left="1526" w:right="1427" w:hanging="775"/>
      </w:pPr>
      <w:r>
        <w:rPr>
          <w:b/>
        </w:rPr>
        <w:t>Lin, M</w:t>
      </w:r>
      <w:r>
        <w:t xml:space="preserve">. &amp; Chang, L. (2011). </w:t>
      </w:r>
      <w:r>
        <w:rPr>
          <w:i/>
        </w:rPr>
        <w:t>Definitions, theoretical models, and research topics of Co-occupation: Literature Review</w:t>
      </w:r>
      <w:r>
        <w:t>. Poster presentation at the 30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position w:val="10"/>
          <w:sz w:val="14"/>
        </w:rPr>
        <w:t xml:space="preserve"> </w:t>
      </w:r>
      <w:r>
        <w:t>Taiwan Occupational Therapy Association Annual Meeting</w:t>
      </w:r>
      <w:r w:rsidR="002B57C4">
        <w:t>, Taipei, Taiwan</w:t>
      </w:r>
      <w:r>
        <w:t>.</w:t>
      </w:r>
    </w:p>
    <w:p w14:paraId="44057B9A" w14:textId="77777777" w:rsidR="00240BD1" w:rsidRDefault="00240BD1">
      <w:pPr>
        <w:spacing w:before="1" w:line="252" w:lineRule="auto"/>
        <w:ind w:left="1526" w:right="1427" w:hanging="775"/>
      </w:pPr>
    </w:p>
    <w:p w14:paraId="12C26CB1" w14:textId="77777777" w:rsidR="007E79CE" w:rsidRDefault="00E07B92" w:rsidP="00AC2C57">
      <w:pPr>
        <w:pStyle w:val="Heading2"/>
        <w:spacing w:after="240"/>
        <w:ind w:left="120"/>
      </w:pPr>
      <w:r>
        <w:t>TEACHING &amp; ADVISING EXPERIENCE</w:t>
      </w:r>
    </w:p>
    <w:p w14:paraId="4CD35BB1" w14:textId="1296697E" w:rsidR="00642930" w:rsidRPr="00AC2C57" w:rsidRDefault="00642930" w:rsidP="00AC2C57">
      <w:pPr>
        <w:pStyle w:val="BodyText"/>
        <w:spacing w:line="333" w:lineRule="auto"/>
        <w:ind w:left="840" w:right="845" w:hanging="721"/>
      </w:pPr>
      <w:r>
        <w:rPr>
          <w:b/>
          <w:i/>
        </w:rPr>
        <w:t>Instructor</w:t>
      </w:r>
      <w:r w:rsidRPr="00AC2C57">
        <w:rPr>
          <w:i/>
        </w:rPr>
        <w:t xml:space="preserve">, </w:t>
      </w:r>
      <w:r w:rsidRPr="00AC2C57">
        <w:t>University of Texas at El Paso</w:t>
      </w:r>
    </w:p>
    <w:p w14:paraId="24F8489F" w14:textId="1C338A7A" w:rsidR="00CE3870" w:rsidRPr="00CE3870" w:rsidRDefault="00642930" w:rsidP="00AC2C57">
      <w:pPr>
        <w:pStyle w:val="BodyText"/>
        <w:spacing w:line="333" w:lineRule="auto"/>
        <w:ind w:left="840" w:right="845" w:hanging="721"/>
      </w:pPr>
      <w:r w:rsidRPr="00AC2C57">
        <w:rPr>
          <w:i/>
        </w:rPr>
        <w:tab/>
      </w:r>
      <w:r w:rsidR="00DA54CB" w:rsidRPr="00DA54CB">
        <w:t xml:space="preserve">Concepts </w:t>
      </w:r>
      <w:r w:rsidR="00DA54CB" w:rsidRPr="00DA54CB">
        <w:rPr>
          <w:rFonts w:eastAsia="新細明體"/>
          <w:lang w:eastAsia="zh-TW"/>
        </w:rPr>
        <w:t>&amp; Foundations in</w:t>
      </w:r>
      <w:r w:rsidR="00DA54CB">
        <w:rPr>
          <w:rFonts w:ascii="新細明體" w:eastAsia="新細明體" w:hAnsi="新細明體"/>
          <w:i/>
          <w:lang w:eastAsia="zh-TW"/>
        </w:rPr>
        <w:t xml:space="preserve"> </w:t>
      </w:r>
      <w:r w:rsidR="00CE3870">
        <w:t xml:space="preserve">Community </w:t>
      </w:r>
      <w:r w:rsidR="00DA54CB">
        <w:t>Engagement</w:t>
      </w:r>
      <w:r w:rsidR="00DA54CB" w:rsidRPr="00907899">
        <w:t xml:space="preserve">, </w:t>
      </w:r>
      <w:r w:rsidR="00DA54CB">
        <w:t>L</w:t>
      </w:r>
      <w:r w:rsidR="00DA54CB" w:rsidRPr="00907899">
        <w:t>ab (Summer 2019)</w:t>
      </w:r>
    </w:p>
    <w:p w14:paraId="3B26667D" w14:textId="59148A35" w:rsidR="008E792F" w:rsidRPr="00907899" w:rsidRDefault="00CE3870" w:rsidP="00AC2C57">
      <w:pPr>
        <w:pStyle w:val="BodyText"/>
        <w:spacing w:line="333" w:lineRule="auto"/>
        <w:ind w:left="840" w:right="845" w:hanging="721"/>
      </w:pPr>
      <w:r>
        <w:t xml:space="preserve">             </w:t>
      </w:r>
      <w:r w:rsidR="008E792F" w:rsidRPr="00907899">
        <w:t>Analysis and Adaptation</w:t>
      </w:r>
      <w:r w:rsidR="00907899" w:rsidRPr="00907899">
        <w:t xml:space="preserve">, </w:t>
      </w:r>
      <w:r>
        <w:t>L</w:t>
      </w:r>
      <w:r w:rsidR="00907899" w:rsidRPr="00907899">
        <w:t>ab (Summer 2019)</w:t>
      </w:r>
    </w:p>
    <w:p w14:paraId="225072A7" w14:textId="1AA86BAB" w:rsidR="00642930" w:rsidRDefault="008E792F" w:rsidP="00AC2C57">
      <w:pPr>
        <w:pStyle w:val="BodyText"/>
        <w:spacing w:line="333" w:lineRule="auto"/>
        <w:ind w:left="840" w:right="845" w:hanging="721"/>
      </w:pPr>
      <w:r>
        <w:t xml:space="preserve">             </w:t>
      </w:r>
      <w:r w:rsidR="00642930" w:rsidRPr="00AC2C57">
        <w:t>Occupational Performance in Early</w:t>
      </w:r>
      <w:r w:rsidR="00AC2C57" w:rsidRPr="00AC2C57">
        <w:t xml:space="preserve"> Childhood, </w:t>
      </w:r>
      <w:r w:rsidR="00907899">
        <w:t>L</w:t>
      </w:r>
      <w:r w:rsidR="00AC2C57" w:rsidRPr="00AC2C57">
        <w:t xml:space="preserve">ecture &amp; </w:t>
      </w:r>
      <w:r w:rsidR="00907899">
        <w:t>L</w:t>
      </w:r>
      <w:r w:rsidR="00AC2C57" w:rsidRPr="00AC2C57">
        <w:t>ab (Fall 2018</w:t>
      </w:r>
      <w:r w:rsidR="004705C2">
        <w:t xml:space="preserve"> </w:t>
      </w:r>
      <w:r w:rsidR="00AB682D">
        <w:t>- 2020</w:t>
      </w:r>
      <w:r w:rsidR="00AC2C57" w:rsidRPr="00AC2C57">
        <w:t>)</w:t>
      </w:r>
    </w:p>
    <w:p w14:paraId="348701F0" w14:textId="367F6FDC" w:rsidR="008F3CB9" w:rsidRDefault="008B31E9" w:rsidP="00AE08E3">
      <w:pPr>
        <w:pStyle w:val="BodyText"/>
        <w:spacing w:line="333" w:lineRule="auto"/>
        <w:ind w:left="840" w:right="845" w:hanging="721"/>
      </w:pPr>
      <w:r>
        <w:t xml:space="preserve">             Occupational Perfor</w:t>
      </w:r>
      <w:r w:rsidR="004705C2">
        <w:t>mance in School Aged Children, Lecture &amp; L</w:t>
      </w:r>
      <w:r>
        <w:t>ab (Spring 2019</w:t>
      </w:r>
      <w:r w:rsidR="008F3CB9">
        <w:t>)</w:t>
      </w:r>
    </w:p>
    <w:p w14:paraId="0EEC8659" w14:textId="64CCAF3D" w:rsidR="004705C2" w:rsidRPr="00AC2C57" w:rsidRDefault="004705C2" w:rsidP="004705C2">
      <w:pPr>
        <w:pStyle w:val="BodyText"/>
        <w:spacing w:line="333" w:lineRule="auto"/>
        <w:ind w:left="840" w:right="845" w:hanging="721"/>
      </w:pPr>
      <w:r>
        <w:t xml:space="preserve">             Occupational Performance in School Aged Children, Lab (Spring 2020)</w:t>
      </w:r>
    </w:p>
    <w:p w14:paraId="29F76DFD" w14:textId="4BD1B317" w:rsidR="004705C2" w:rsidRDefault="004705C2" w:rsidP="008F3CB9">
      <w:pPr>
        <w:pStyle w:val="BodyText"/>
        <w:spacing w:line="333" w:lineRule="auto"/>
        <w:ind w:left="840" w:right="845" w:hanging="721"/>
      </w:pPr>
      <w:r>
        <w:tab/>
        <w:t>Research and Evidence-Based Practice, Lecture (Fall 2019</w:t>
      </w:r>
      <w:r w:rsidR="00AB682D">
        <w:t xml:space="preserve"> – 2020</w:t>
      </w:r>
      <w:r>
        <w:t>)</w:t>
      </w:r>
    </w:p>
    <w:p w14:paraId="7DAEE780" w14:textId="52040D82" w:rsidR="009B4061" w:rsidRPr="00AC2C57" w:rsidRDefault="004705C2" w:rsidP="00D233BE">
      <w:pPr>
        <w:pStyle w:val="BodyText"/>
        <w:spacing w:line="333" w:lineRule="auto"/>
        <w:ind w:left="840" w:right="845"/>
      </w:pPr>
      <w:r>
        <w:t>Research Methods in Health Sciences, Lecture (Spring 2020)</w:t>
      </w:r>
    </w:p>
    <w:p w14:paraId="754249FE" w14:textId="77777777" w:rsidR="00CE373E" w:rsidRDefault="00CE373E" w:rsidP="0001692C">
      <w:pPr>
        <w:pStyle w:val="BodyText"/>
        <w:spacing w:after="240"/>
        <w:ind w:left="119"/>
      </w:pPr>
      <w:r>
        <w:rPr>
          <w:b/>
          <w:i/>
        </w:rPr>
        <w:t xml:space="preserve">Faculty Advisor, </w:t>
      </w:r>
      <w:r>
        <w:t>University of Texas at El Paso</w:t>
      </w:r>
    </w:p>
    <w:p w14:paraId="1A1B78C3" w14:textId="70D8B7D4" w:rsidR="00D75E19" w:rsidRPr="00D75E19" w:rsidRDefault="00CE373E" w:rsidP="00CE373E">
      <w:pPr>
        <w:pStyle w:val="BodyText"/>
        <w:ind w:left="119"/>
        <w:rPr>
          <w:bCs/>
        </w:rPr>
      </w:pPr>
      <w:r>
        <w:rPr>
          <w:b/>
        </w:rPr>
        <w:tab/>
      </w:r>
      <w:r w:rsidR="00D75E19" w:rsidRPr="00D75E19">
        <w:rPr>
          <w:rFonts w:eastAsia="新細明體"/>
          <w:bCs/>
          <w:lang w:eastAsia="zh-TW"/>
        </w:rPr>
        <w:t xml:space="preserve">2020 </w:t>
      </w:r>
      <w:r w:rsidR="00E25F8F">
        <w:rPr>
          <w:rFonts w:eastAsia="新細明體"/>
          <w:bCs/>
          <w:lang w:eastAsia="zh-TW"/>
        </w:rPr>
        <w:t>–</w:t>
      </w:r>
      <w:r w:rsidR="00D75E19" w:rsidRPr="00D75E19">
        <w:rPr>
          <w:rFonts w:eastAsia="新細明體"/>
          <w:bCs/>
          <w:lang w:eastAsia="zh-TW"/>
        </w:rPr>
        <w:t xml:space="preserve"> 2021</w:t>
      </w:r>
      <w:r w:rsidR="00E25F8F">
        <w:rPr>
          <w:rFonts w:eastAsia="新細明體"/>
          <w:bCs/>
          <w:lang w:eastAsia="zh-TW"/>
        </w:rPr>
        <w:t xml:space="preserve">     11 UTEP Master of Occupational Therapy Program Students (First &amp; Second Years)</w:t>
      </w:r>
    </w:p>
    <w:p w14:paraId="54F8BCBA" w14:textId="083C1E22" w:rsidR="00D75E19" w:rsidRDefault="00D75E19" w:rsidP="00CE373E">
      <w:pPr>
        <w:pStyle w:val="BodyText"/>
        <w:ind w:left="119"/>
      </w:pPr>
      <w:r>
        <w:rPr>
          <w:rFonts w:ascii="新細明體" w:eastAsia="新細明體" w:hAnsi="新細明體" w:hint="eastAsia"/>
          <w:b/>
          <w:lang w:eastAsia="zh-TW"/>
        </w:rPr>
        <w:t xml:space="preserve">          </w:t>
      </w:r>
      <w:r>
        <w:t>2019 – 2020     11 UTEP Master of Occupational Therapy Program Students (First &amp; Second Years</w:t>
      </w:r>
      <w:r>
        <w:rPr>
          <w:rFonts w:ascii="新細明體" w:eastAsia="新細明體" w:hAnsi="新細明體" w:hint="eastAsia"/>
          <w:lang w:eastAsia="zh-TW"/>
        </w:rPr>
        <w:t>)</w:t>
      </w:r>
      <w:r w:rsidRPr="00AC2C57">
        <w:t xml:space="preserve"> </w:t>
      </w:r>
    </w:p>
    <w:p w14:paraId="07305B4D" w14:textId="7318088D" w:rsidR="00CE373E" w:rsidRDefault="00D75E19" w:rsidP="00CE373E">
      <w:pPr>
        <w:pStyle w:val="BodyText"/>
        <w:ind w:left="119"/>
      </w:pPr>
      <w:r>
        <w:rPr>
          <w:rFonts w:ascii="新細明體" w:eastAsia="新細明體" w:hAnsi="新細明體" w:hint="eastAsia"/>
          <w:lang w:eastAsia="zh-TW"/>
        </w:rPr>
        <w:t xml:space="preserve">          </w:t>
      </w:r>
      <w:r w:rsidR="00CE373E" w:rsidRPr="00AC2C57">
        <w:t xml:space="preserve">2018 </w:t>
      </w:r>
      <w:r w:rsidR="00CE373E">
        <w:t>–</w:t>
      </w:r>
      <w:r w:rsidR="00CE373E" w:rsidRPr="00AC2C57">
        <w:t xml:space="preserve"> 2019</w:t>
      </w:r>
      <w:r w:rsidR="00CE373E">
        <w:t xml:space="preserve">     10 UTEP Master of Occupational Therapy Program Students (First &amp; Second Years)</w:t>
      </w:r>
    </w:p>
    <w:p w14:paraId="4B067398" w14:textId="406CAAA2" w:rsidR="00CE373E" w:rsidRDefault="00CE373E" w:rsidP="00CE373E">
      <w:pPr>
        <w:pStyle w:val="BodyText"/>
        <w:ind w:left="720"/>
      </w:pPr>
    </w:p>
    <w:p w14:paraId="4BCB3D60" w14:textId="33FE4435" w:rsidR="00EE736F" w:rsidRPr="0001692C" w:rsidRDefault="00EE736F" w:rsidP="00EE736F">
      <w:pPr>
        <w:pStyle w:val="BodyText"/>
        <w:spacing w:after="240"/>
        <w:ind w:left="119"/>
        <w:rPr>
          <w:b/>
          <w:i/>
          <w:lang w:eastAsia="zh-TW"/>
        </w:rPr>
      </w:pPr>
      <w:r w:rsidRPr="0001692C">
        <w:rPr>
          <w:rFonts w:eastAsia="新細明體"/>
          <w:b/>
          <w:i/>
          <w:lang w:eastAsia="zh-TW"/>
        </w:rPr>
        <w:t>Dissertation</w:t>
      </w:r>
      <w:r>
        <w:rPr>
          <w:rFonts w:eastAsia="新細明體"/>
          <w:b/>
          <w:i/>
          <w:lang w:eastAsia="zh-TW"/>
        </w:rPr>
        <w:t xml:space="preserve"> Committee Chair, </w:t>
      </w:r>
      <w:r>
        <w:t>University of Texas at El Paso</w:t>
      </w:r>
    </w:p>
    <w:p w14:paraId="4EFE571A" w14:textId="102A4763" w:rsidR="00EE736F" w:rsidRDefault="00EE736F" w:rsidP="00EE736F">
      <w:pPr>
        <w:pStyle w:val="BodyText"/>
        <w:ind w:left="119"/>
      </w:pPr>
      <w:r>
        <w:t xml:space="preserve">           Spring 2020</w:t>
      </w:r>
      <w:r w:rsidR="00D75E19">
        <w:rPr>
          <w:rFonts w:ascii="新細明體" w:eastAsia="新細明體" w:hAnsi="新細明體" w:hint="eastAsia"/>
          <w:lang w:eastAsia="zh-TW"/>
        </w:rPr>
        <w:t xml:space="preserve"> -</w:t>
      </w:r>
      <w:r>
        <w:t xml:space="preserve">   Monica Cha</w:t>
      </w:r>
      <w:r w:rsidR="00F462D5">
        <w:t>vira</w:t>
      </w:r>
      <w:r>
        <w:t>, Interdisciplinary Health Sciences PhD Program.</w:t>
      </w:r>
    </w:p>
    <w:p w14:paraId="763521E1" w14:textId="77777777" w:rsidR="00E2345A" w:rsidRDefault="00EE736F" w:rsidP="00EE736F">
      <w:pPr>
        <w:pStyle w:val="BodyText"/>
        <w:ind w:left="119"/>
      </w:pPr>
      <w:r>
        <w:t xml:space="preserve">                                  </w:t>
      </w:r>
      <w:r w:rsidR="00D75E19">
        <w:rPr>
          <w:rFonts w:ascii="新細明體" w:eastAsia="新細明體" w:hAnsi="新細明體" w:hint="eastAsia"/>
          <w:lang w:eastAsia="zh-TW"/>
        </w:rPr>
        <w:t xml:space="preserve">  </w:t>
      </w:r>
      <w:r>
        <w:t xml:space="preserve">Dissertation Topic: </w:t>
      </w:r>
      <w:r w:rsidR="00E2345A">
        <w:t>Mental Health in Primary Healthcare Professionals During</w:t>
      </w:r>
    </w:p>
    <w:p w14:paraId="0E606860" w14:textId="225ACDC4" w:rsidR="00EE736F" w:rsidRDefault="00E2345A" w:rsidP="00EE736F">
      <w:pPr>
        <w:pStyle w:val="BodyText"/>
        <w:ind w:left="119"/>
        <w:rPr>
          <w:b/>
          <w:i/>
        </w:rPr>
      </w:pPr>
      <w:r>
        <w:t xml:space="preserve">                                    COVID-19.</w:t>
      </w:r>
    </w:p>
    <w:p w14:paraId="6D01B883" w14:textId="4E2EC039" w:rsidR="0001692C" w:rsidRPr="0001692C" w:rsidRDefault="0001692C" w:rsidP="00BD1975">
      <w:pPr>
        <w:pStyle w:val="BodyText"/>
        <w:spacing w:before="240" w:after="240"/>
        <w:ind w:left="119"/>
        <w:rPr>
          <w:b/>
          <w:i/>
          <w:lang w:eastAsia="zh-TW"/>
        </w:rPr>
      </w:pPr>
      <w:r w:rsidRPr="0001692C">
        <w:rPr>
          <w:rFonts w:eastAsia="新細明體"/>
          <w:b/>
          <w:i/>
          <w:lang w:eastAsia="zh-TW"/>
        </w:rPr>
        <w:t>Dissertation</w:t>
      </w:r>
      <w:r>
        <w:rPr>
          <w:rFonts w:eastAsia="新細明體"/>
          <w:b/>
          <w:i/>
          <w:lang w:eastAsia="zh-TW"/>
        </w:rPr>
        <w:t xml:space="preserve"> </w:t>
      </w:r>
      <w:r w:rsidR="002D4DB2">
        <w:rPr>
          <w:rFonts w:eastAsia="新細明體"/>
          <w:b/>
          <w:i/>
          <w:lang w:eastAsia="zh-TW"/>
        </w:rPr>
        <w:t xml:space="preserve">and Thesis </w:t>
      </w:r>
      <w:r>
        <w:rPr>
          <w:rFonts w:eastAsia="新細明體"/>
          <w:b/>
          <w:i/>
          <w:lang w:eastAsia="zh-TW"/>
        </w:rPr>
        <w:t>Committee Member</w:t>
      </w:r>
      <w:r w:rsidR="00C972C8">
        <w:rPr>
          <w:rFonts w:eastAsia="新細明體"/>
          <w:b/>
          <w:i/>
          <w:lang w:eastAsia="zh-TW"/>
        </w:rPr>
        <w:t xml:space="preserve">, </w:t>
      </w:r>
      <w:r w:rsidR="00C972C8">
        <w:t>University of Texas at El Paso</w:t>
      </w:r>
    </w:p>
    <w:p w14:paraId="1412B0FF" w14:textId="28A53F8E" w:rsidR="0001692C" w:rsidRDefault="00C972C8" w:rsidP="0001692C">
      <w:pPr>
        <w:pStyle w:val="BodyText"/>
        <w:ind w:left="119"/>
      </w:pPr>
      <w:r>
        <w:t xml:space="preserve">           Spring 2020</w:t>
      </w:r>
      <w:r w:rsidR="00084D40">
        <w:rPr>
          <w:rFonts w:ascii="新細明體" w:eastAsia="新細明體" w:hAnsi="新細明體" w:hint="eastAsia"/>
          <w:lang w:eastAsia="zh-TW"/>
        </w:rPr>
        <w:t xml:space="preserve"> - </w:t>
      </w:r>
      <w:r>
        <w:t xml:space="preserve">   </w:t>
      </w:r>
      <w:r w:rsidR="00635CF6">
        <w:t>Sal Domin</w:t>
      </w:r>
      <w:r w:rsidR="006D753E">
        <w:t>guez, Interdisciplinary Health Sciences PhD Program</w:t>
      </w:r>
      <w:r w:rsidR="001736BF">
        <w:t>.</w:t>
      </w:r>
    </w:p>
    <w:p w14:paraId="3178A47B" w14:textId="437F4E1D" w:rsidR="001736BF" w:rsidRDefault="001736BF" w:rsidP="0001692C">
      <w:pPr>
        <w:pStyle w:val="BodyText"/>
        <w:ind w:left="119"/>
        <w:rPr>
          <w:b/>
          <w:i/>
        </w:rPr>
      </w:pPr>
      <w:r>
        <w:t xml:space="preserve">                                  </w:t>
      </w:r>
      <w:r w:rsidR="00084D40">
        <w:rPr>
          <w:rFonts w:ascii="新細明體" w:eastAsia="新細明體" w:hAnsi="新細明體" w:hint="eastAsia"/>
          <w:lang w:eastAsia="zh-TW"/>
        </w:rPr>
        <w:t xml:space="preserve">   </w:t>
      </w:r>
      <w:r>
        <w:t>Dissertation Topic: Mental Health</w:t>
      </w:r>
      <w:r w:rsidR="00126C30">
        <w:t xml:space="preserve"> in Immigrant</w:t>
      </w:r>
      <w:r w:rsidR="005E3235">
        <w:t xml:space="preserve"> Youth</w:t>
      </w:r>
    </w:p>
    <w:p w14:paraId="199F9924" w14:textId="77777777" w:rsidR="00C972C8" w:rsidRDefault="00C972C8" w:rsidP="0001692C">
      <w:pPr>
        <w:pStyle w:val="BodyText"/>
        <w:ind w:left="119"/>
        <w:rPr>
          <w:b/>
          <w:i/>
        </w:rPr>
      </w:pPr>
    </w:p>
    <w:p w14:paraId="0599921F" w14:textId="77777777" w:rsidR="0001692C" w:rsidRPr="00870A25" w:rsidRDefault="0001692C" w:rsidP="0001692C">
      <w:pPr>
        <w:pStyle w:val="BodyText"/>
        <w:ind w:left="119"/>
        <w:rPr>
          <w:color w:val="000000"/>
        </w:rPr>
      </w:pPr>
      <w:r>
        <w:rPr>
          <w:b/>
          <w:i/>
        </w:rPr>
        <w:tab/>
      </w:r>
      <w:r>
        <w:t xml:space="preserve">Spring 2019   </w:t>
      </w:r>
      <w:r w:rsidRPr="00870A25">
        <w:t xml:space="preserve">Stephanie </w:t>
      </w:r>
      <w:r w:rsidRPr="00870A25">
        <w:rPr>
          <w:color w:val="000000"/>
        </w:rPr>
        <w:t xml:space="preserve">Escobar, Master’s program in Speech and Language Pathology. </w:t>
      </w:r>
    </w:p>
    <w:p w14:paraId="6F876FB3" w14:textId="77777777" w:rsidR="0001692C" w:rsidRPr="00870A25" w:rsidRDefault="0001692C" w:rsidP="0001692C">
      <w:pPr>
        <w:pStyle w:val="BodyText"/>
        <w:ind w:left="119"/>
        <w:rPr>
          <w:color w:val="000000"/>
        </w:rPr>
      </w:pPr>
      <w:r w:rsidRPr="00870A25">
        <w:rPr>
          <w:color w:val="000000"/>
        </w:rPr>
        <w:lastRenderedPageBreak/>
        <w:t xml:space="preserve">                                 Thesis Title: The Role That Language Proficiency Variables Play on</w:t>
      </w:r>
    </w:p>
    <w:p w14:paraId="684EB6F6" w14:textId="355CE959" w:rsidR="0001692C" w:rsidRPr="00E6765E" w:rsidRDefault="0001692C" w:rsidP="00E6765E">
      <w:pPr>
        <w:pStyle w:val="BodyText"/>
        <w:ind w:left="119"/>
      </w:pPr>
      <w:r w:rsidRPr="00870A25">
        <w:rPr>
          <w:color w:val="000000"/>
        </w:rPr>
        <w:t xml:space="preserve">                                 Grammaticality, Morphosyntax, and </w:t>
      </w:r>
      <w:proofErr w:type="spellStart"/>
      <w:r w:rsidRPr="00870A25">
        <w:rPr>
          <w:color w:val="000000"/>
        </w:rPr>
        <w:t>Semanitc</w:t>
      </w:r>
      <w:proofErr w:type="spellEnd"/>
      <w:r w:rsidRPr="00870A25">
        <w:rPr>
          <w:color w:val="000000"/>
        </w:rPr>
        <w:t xml:space="preserve"> Skills in Bilingual Children </w:t>
      </w:r>
    </w:p>
    <w:p w14:paraId="6B2DB95C" w14:textId="77393261" w:rsidR="00555B04" w:rsidRDefault="00E07B92">
      <w:pPr>
        <w:pStyle w:val="BodyText"/>
        <w:spacing w:before="232" w:line="333" w:lineRule="auto"/>
        <w:ind w:left="840" w:right="845" w:hanging="721"/>
      </w:pPr>
      <w:r>
        <w:rPr>
          <w:b/>
          <w:i/>
        </w:rPr>
        <w:t>Teaching Assistant</w:t>
      </w:r>
      <w:r>
        <w:t>, University of</w:t>
      </w:r>
      <w:r w:rsidR="00555B04">
        <w:t xml:space="preserve"> North Carolina at Chapel Hill</w:t>
      </w:r>
    </w:p>
    <w:p w14:paraId="47D070C2" w14:textId="54116504" w:rsidR="007E79CE" w:rsidRDefault="00E07B92" w:rsidP="00555B04">
      <w:pPr>
        <w:pStyle w:val="BodyText"/>
        <w:spacing w:line="333" w:lineRule="auto"/>
        <w:ind w:left="840" w:right="845" w:hanging="89"/>
      </w:pPr>
      <w:r>
        <w:t xml:space="preserve"> Research in Occ</w:t>
      </w:r>
      <w:r w:rsidR="00555B04">
        <w:t>upational Science and Therapy, L</w:t>
      </w:r>
      <w:r>
        <w:t>ecture (Spring 2016 &amp; 2017)</w:t>
      </w:r>
    </w:p>
    <w:p w14:paraId="1E2EA65B" w14:textId="1429D7C4" w:rsidR="00555B04" w:rsidRDefault="00E07B92">
      <w:pPr>
        <w:pStyle w:val="BodyText"/>
        <w:spacing w:before="145" w:line="333" w:lineRule="auto"/>
        <w:ind w:left="751" w:right="3196" w:hanging="632"/>
      </w:pPr>
      <w:r>
        <w:rPr>
          <w:b/>
          <w:i/>
        </w:rPr>
        <w:t>Teaching Assistant</w:t>
      </w:r>
      <w:r>
        <w:t>, National Cheng Kung University</w:t>
      </w:r>
    </w:p>
    <w:p w14:paraId="22829922" w14:textId="6D598420" w:rsidR="007E79CE" w:rsidRDefault="00E07B92" w:rsidP="00555B04">
      <w:pPr>
        <w:pStyle w:val="BodyText"/>
        <w:spacing w:line="333" w:lineRule="auto"/>
        <w:ind w:left="751" w:right="3196" w:hanging="31"/>
      </w:pPr>
      <w:r>
        <w:t xml:space="preserve"> Qualitative Research Seminar (Graduates, Spring 2011)</w:t>
      </w:r>
    </w:p>
    <w:p w14:paraId="073976A3" w14:textId="77777777" w:rsidR="007E79CE" w:rsidRDefault="00E07B92">
      <w:pPr>
        <w:pStyle w:val="BodyText"/>
        <w:spacing w:before="4"/>
        <w:ind w:left="751"/>
      </w:pPr>
      <w:r>
        <w:t>Qualitative Research Appraisal and Writing (Graduates, Spring 2011)</w:t>
      </w:r>
    </w:p>
    <w:p w14:paraId="4288F10E" w14:textId="7A7054E7" w:rsidR="007E79CE" w:rsidRDefault="00E07B92">
      <w:pPr>
        <w:pStyle w:val="BodyText"/>
        <w:spacing w:before="59"/>
        <w:ind w:left="751"/>
      </w:pPr>
      <w:r>
        <w:t>Evaluation and Training in Activities of Daily Living, Lab (Undergraduates, Fall 2010)</w:t>
      </w:r>
    </w:p>
    <w:p w14:paraId="4C6CEABF" w14:textId="4716EA01" w:rsidR="007E79CE" w:rsidRDefault="00E07B92">
      <w:pPr>
        <w:pStyle w:val="BodyText"/>
        <w:spacing w:before="74"/>
        <w:ind w:left="751"/>
      </w:pPr>
      <w:r>
        <w:t>Sociology</w:t>
      </w:r>
      <w:r w:rsidR="00AC2C57">
        <w:t xml:space="preserve">                                                                           </w:t>
      </w:r>
      <w:proofErr w:type="gramStart"/>
      <w:r w:rsidR="00AC2C57">
        <w:t xml:space="preserve">   (</w:t>
      </w:r>
      <w:proofErr w:type="gramEnd"/>
      <w:r w:rsidR="00AC2C57">
        <w:t>Undergraduates, Fall 2010)</w:t>
      </w:r>
    </w:p>
    <w:p w14:paraId="7F68858D" w14:textId="019E827C" w:rsidR="00AC2C57" w:rsidRDefault="00D05E30" w:rsidP="009D3EFC">
      <w:pPr>
        <w:pStyle w:val="BodyText"/>
        <w:rPr>
          <w:b/>
          <w:i/>
        </w:rPr>
      </w:pPr>
      <w:r>
        <w:rPr>
          <w:b/>
          <w:i/>
        </w:rPr>
        <w:tab/>
      </w:r>
    </w:p>
    <w:p w14:paraId="20EC570C" w14:textId="3B1861C7" w:rsidR="007E79CE" w:rsidRDefault="00E07B92">
      <w:pPr>
        <w:pStyle w:val="BodyText"/>
        <w:ind w:left="119"/>
      </w:pPr>
      <w:r>
        <w:rPr>
          <w:b/>
          <w:i/>
        </w:rPr>
        <w:t xml:space="preserve">Student Mentor, </w:t>
      </w:r>
      <w:r>
        <w:t>University o</w:t>
      </w:r>
      <w:r w:rsidR="00555B04">
        <w:t>f North Carolina at Chapel Hill</w:t>
      </w:r>
      <w:r>
        <w:t xml:space="preserve"> </w:t>
      </w:r>
    </w:p>
    <w:p w14:paraId="25D429E6" w14:textId="77777777" w:rsidR="007E79CE" w:rsidRDefault="007E79CE">
      <w:pPr>
        <w:pStyle w:val="BodyText"/>
        <w:rPr>
          <w:sz w:val="13"/>
        </w:rPr>
      </w:pPr>
    </w:p>
    <w:p w14:paraId="57581B6B" w14:textId="77777777" w:rsidR="007E79CE" w:rsidRDefault="007E79CE">
      <w:pPr>
        <w:rPr>
          <w:sz w:val="13"/>
        </w:rPr>
        <w:sectPr w:rsidR="007E79CE">
          <w:pgSz w:w="12240" w:h="15840"/>
          <w:pgMar w:top="1360" w:right="1340" w:bottom="280" w:left="1320" w:header="720" w:footer="720" w:gutter="0"/>
          <w:cols w:space="720"/>
        </w:sectPr>
      </w:pPr>
    </w:p>
    <w:p w14:paraId="6A20C0EB" w14:textId="77777777" w:rsidR="007E79CE" w:rsidRDefault="00E07B92">
      <w:pPr>
        <w:pStyle w:val="BodyText"/>
        <w:spacing w:before="91"/>
        <w:ind w:left="696"/>
      </w:pPr>
      <w:r>
        <w:t>Spring 2017</w:t>
      </w:r>
    </w:p>
    <w:p w14:paraId="0595EA8A" w14:textId="73B837D9" w:rsidR="007E79CE" w:rsidRDefault="00E07B92">
      <w:pPr>
        <w:pStyle w:val="BodyText"/>
        <w:spacing w:before="10"/>
        <w:rPr>
          <w:sz w:val="29"/>
        </w:rPr>
      </w:pPr>
      <w:r>
        <w:br w:type="column"/>
      </w:r>
      <w:r w:rsidR="00E376A3">
        <w:t xml:space="preserve">     </w:t>
      </w:r>
    </w:p>
    <w:p w14:paraId="18691994" w14:textId="19AF435E" w:rsidR="00796FEE" w:rsidRDefault="00E07B92" w:rsidP="00796FEE">
      <w:pPr>
        <w:pStyle w:val="BodyText"/>
        <w:ind w:left="307" w:right="1893"/>
      </w:pPr>
      <w:r>
        <w:t>Carly Hill, UNC Occupational Therapy Master Student Clarissa Hull, UNC Occupational Therapy Master Student Hillary Wall, UNC Occupational Therapy Master Studen</w:t>
      </w:r>
      <w:r w:rsidR="00E376A3">
        <w:t>t</w:t>
      </w:r>
    </w:p>
    <w:p w14:paraId="122C7D52" w14:textId="77777777" w:rsidR="007E79CE" w:rsidRDefault="007E79CE">
      <w:pPr>
        <w:spacing w:line="297" w:lineRule="auto"/>
        <w:sectPr w:rsidR="007E79CE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1781" w:space="40"/>
            <w:col w:w="7759"/>
          </w:cols>
        </w:sectPr>
      </w:pPr>
    </w:p>
    <w:p w14:paraId="548BFDA8" w14:textId="77777777" w:rsidR="00E376A3" w:rsidRDefault="00E07B92">
      <w:pPr>
        <w:tabs>
          <w:tab w:val="left" w:pos="2128"/>
        </w:tabs>
        <w:ind w:left="2128" w:right="1979" w:hanging="1433"/>
      </w:pPr>
      <w:r>
        <w:t>2015 – 2016</w:t>
      </w:r>
      <w:r>
        <w:tab/>
      </w:r>
    </w:p>
    <w:p w14:paraId="4FD06630" w14:textId="169A6D96" w:rsidR="007E79CE" w:rsidRDefault="00E376A3">
      <w:pPr>
        <w:tabs>
          <w:tab w:val="left" w:pos="2128"/>
        </w:tabs>
        <w:ind w:left="2128" w:right="1979" w:hanging="1433"/>
        <w:rPr>
          <w:sz w:val="21"/>
        </w:rPr>
      </w:pPr>
      <w:r>
        <w:t xml:space="preserve">                          </w:t>
      </w:r>
      <w:r w:rsidR="00E07B92">
        <w:t>Addie van Salisbury, UNC History &amp;</w:t>
      </w:r>
      <w:r w:rsidR="00E07B92">
        <w:rPr>
          <w:spacing w:val="-15"/>
        </w:rPr>
        <w:t xml:space="preserve"> </w:t>
      </w:r>
      <w:r w:rsidR="00E07B92">
        <w:t>Religious</w:t>
      </w:r>
      <w:r w:rsidR="00E07B92">
        <w:rPr>
          <w:spacing w:val="-1"/>
        </w:rPr>
        <w:t xml:space="preserve"> </w:t>
      </w:r>
      <w:r w:rsidR="00E07B92">
        <w:t xml:space="preserve">Studies Nicole Young, UNC Psychology &amp; </w:t>
      </w:r>
      <w:r w:rsidR="00E07B92">
        <w:rPr>
          <w:sz w:val="21"/>
        </w:rPr>
        <w:t xml:space="preserve">Exercise and Sport Science </w:t>
      </w:r>
      <w:r w:rsidR="00E07B92">
        <w:t>Emily White, UNC</w:t>
      </w:r>
      <w:r w:rsidR="00E07B92">
        <w:rPr>
          <w:spacing w:val="-7"/>
        </w:rPr>
        <w:t xml:space="preserve"> </w:t>
      </w:r>
      <w:r w:rsidR="00E07B92">
        <w:rPr>
          <w:sz w:val="21"/>
        </w:rPr>
        <w:t>undecided</w:t>
      </w:r>
    </w:p>
    <w:p w14:paraId="08ED3082" w14:textId="77777777" w:rsidR="007E79CE" w:rsidRDefault="00E07B92">
      <w:pPr>
        <w:spacing w:before="1" w:line="252" w:lineRule="exact"/>
        <w:ind w:left="2128"/>
        <w:rPr>
          <w:sz w:val="21"/>
        </w:rPr>
      </w:pPr>
      <w:r>
        <w:t xml:space="preserve">Emily Briggs, UNC </w:t>
      </w:r>
      <w:r>
        <w:rPr>
          <w:sz w:val="21"/>
        </w:rPr>
        <w:t>Biology/Pre-Nursing</w:t>
      </w:r>
    </w:p>
    <w:p w14:paraId="0E6AA261" w14:textId="77777777" w:rsidR="007E79CE" w:rsidRDefault="00E07B92" w:rsidP="00796FEE">
      <w:pPr>
        <w:ind w:left="2126"/>
        <w:rPr>
          <w:sz w:val="21"/>
        </w:rPr>
      </w:pPr>
      <w:r>
        <w:t xml:space="preserve">Jessie Winfree, UNC </w:t>
      </w:r>
      <w:r>
        <w:rPr>
          <w:sz w:val="21"/>
        </w:rPr>
        <w:t>Sociology/Pre-Dental</w:t>
      </w:r>
    </w:p>
    <w:p w14:paraId="430E28F6" w14:textId="77777777" w:rsidR="00E376A3" w:rsidRDefault="00E07B92">
      <w:pPr>
        <w:tabs>
          <w:tab w:val="left" w:pos="2128"/>
        </w:tabs>
        <w:spacing w:before="59"/>
        <w:ind w:left="2128" w:right="1979" w:hanging="1433"/>
      </w:pPr>
      <w:r>
        <w:t>2014 – 2015</w:t>
      </w:r>
      <w:r>
        <w:tab/>
      </w:r>
    </w:p>
    <w:p w14:paraId="2BE40ABA" w14:textId="18105A72" w:rsidR="007E79CE" w:rsidRDefault="00E376A3">
      <w:pPr>
        <w:tabs>
          <w:tab w:val="left" w:pos="2128"/>
        </w:tabs>
        <w:spacing w:before="59"/>
        <w:ind w:left="2128" w:right="1979" w:hanging="1433"/>
        <w:rPr>
          <w:sz w:val="21"/>
        </w:rPr>
      </w:pPr>
      <w:r>
        <w:t xml:space="preserve">                          </w:t>
      </w:r>
      <w:r w:rsidR="00E07B92">
        <w:t>Addie van Salisbury, UNC History &amp;</w:t>
      </w:r>
      <w:r w:rsidR="00E07B92">
        <w:rPr>
          <w:spacing w:val="-15"/>
        </w:rPr>
        <w:t xml:space="preserve"> </w:t>
      </w:r>
      <w:r w:rsidR="00E07B92">
        <w:t>Religious</w:t>
      </w:r>
      <w:r w:rsidR="00E07B92">
        <w:rPr>
          <w:spacing w:val="-1"/>
        </w:rPr>
        <w:t xml:space="preserve"> </w:t>
      </w:r>
      <w:r w:rsidR="00E07B92">
        <w:t xml:space="preserve">Studies Rachel </w:t>
      </w:r>
      <w:proofErr w:type="spellStart"/>
      <w:r w:rsidR="00E07B92">
        <w:t>Babler</w:t>
      </w:r>
      <w:proofErr w:type="spellEnd"/>
      <w:r w:rsidR="00E07B92">
        <w:t xml:space="preserve">, UNC </w:t>
      </w:r>
      <w:r w:rsidR="00E07B92">
        <w:rPr>
          <w:sz w:val="21"/>
        </w:rPr>
        <w:t xml:space="preserve">Exercise and Sport Science &amp; History </w:t>
      </w:r>
      <w:r w:rsidR="00E07B92">
        <w:t xml:space="preserve">Nicole Young, UNC Psychology &amp; </w:t>
      </w:r>
      <w:r w:rsidR="00E07B92">
        <w:rPr>
          <w:sz w:val="21"/>
        </w:rPr>
        <w:t>Exercise and Sport</w:t>
      </w:r>
      <w:r w:rsidR="00E07B92">
        <w:rPr>
          <w:spacing w:val="-20"/>
          <w:sz w:val="21"/>
        </w:rPr>
        <w:t xml:space="preserve"> </w:t>
      </w:r>
      <w:r w:rsidR="00E07B92">
        <w:rPr>
          <w:sz w:val="21"/>
        </w:rPr>
        <w:t>Science</w:t>
      </w:r>
    </w:p>
    <w:p w14:paraId="01352942" w14:textId="77777777" w:rsidR="00E376A3" w:rsidRDefault="00E07B92">
      <w:pPr>
        <w:pStyle w:val="BodyText"/>
        <w:tabs>
          <w:tab w:val="left" w:pos="2128"/>
        </w:tabs>
        <w:spacing w:before="61"/>
        <w:ind w:left="2128" w:right="2536" w:hanging="1433"/>
      </w:pPr>
      <w:r>
        <w:t>2013 – 2014</w:t>
      </w:r>
      <w:r>
        <w:tab/>
      </w:r>
    </w:p>
    <w:p w14:paraId="667C50D8" w14:textId="0043A71F" w:rsidR="007E79CE" w:rsidRDefault="00E376A3">
      <w:pPr>
        <w:pStyle w:val="BodyText"/>
        <w:tabs>
          <w:tab w:val="left" w:pos="2128"/>
        </w:tabs>
        <w:spacing w:before="61"/>
        <w:ind w:left="2128" w:right="2536" w:hanging="1433"/>
      </w:pPr>
      <w:r>
        <w:t xml:space="preserve">                          </w:t>
      </w:r>
      <w:r w:rsidR="00E07B92">
        <w:t>Addie van Salisbury, UNC History &amp;</w:t>
      </w:r>
      <w:r w:rsidR="00E07B92">
        <w:rPr>
          <w:spacing w:val="-15"/>
        </w:rPr>
        <w:t xml:space="preserve"> </w:t>
      </w:r>
      <w:r w:rsidR="00E07B92">
        <w:t>Religious</w:t>
      </w:r>
      <w:r w:rsidR="00E07B92">
        <w:rPr>
          <w:spacing w:val="-1"/>
        </w:rPr>
        <w:t xml:space="preserve"> </w:t>
      </w:r>
      <w:r w:rsidR="00E07B92">
        <w:t xml:space="preserve">Studies </w:t>
      </w:r>
      <w:proofErr w:type="spellStart"/>
      <w:r w:rsidR="00E07B92">
        <w:t>Shakera</w:t>
      </w:r>
      <w:proofErr w:type="spellEnd"/>
      <w:r w:rsidR="00E07B92">
        <w:t xml:space="preserve"> </w:t>
      </w:r>
      <w:proofErr w:type="spellStart"/>
      <w:r w:rsidR="00E07B92">
        <w:t>Tems</w:t>
      </w:r>
      <w:proofErr w:type="spellEnd"/>
      <w:r w:rsidR="00E07B92">
        <w:t>, UNC Economics &amp;</w:t>
      </w:r>
      <w:r w:rsidR="00E07B92">
        <w:rPr>
          <w:spacing w:val="-15"/>
        </w:rPr>
        <w:t xml:space="preserve"> </w:t>
      </w:r>
      <w:r w:rsidR="00E07B92">
        <w:t>Psychology</w:t>
      </w:r>
    </w:p>
    <w:p w14:paraId="4A364F0D" w14:textId="77777777" w:rsidR="007E79CE" w:rsidRDefault="00E07B92">
      <w:pPr>
        <w:pStyle w:val="BodyText"/>
        <w:spacing w:before="1"/>
        <w:ind w:left="2128"/>
      </w:pPr>
      <w:proofErr w:type="spellStart"/>
      <w:r>
        <w:t>Zorida</w:t>
      </w:r>
      <w:proofErr w:type="spellEnd"/>
      <w:r>
        <w:t xml:space="preserve"> Pacheco, UNC Biology</w:t>
      </w:r>
    </w:p>
    <w:p w14:paraId="7087E00F" w14:textId="77777777" w:rsidR="007E79CE" w:rsidRDefault="00E07B92">
      <w:pPr>
        <w:pStyle w:val="Heading2"/>
        <w:spacing w:before="89"/>
        <w:ind w:left="120"/>
      </w:pPr>
      <w:r>
        <w:t>SERVICE</w:t>
      </w:r>
    </w:p>
    <w:p w14:paraId="5503BAA9" w14:textId="43317B77" w:rsidR="0098255E" w:rsidRDefault="00E07B92" w:rsidP="0098255E">
      <w:pPr>
        <w:pStyle w:val="Heading3"/>
        <w:spacing w:before="238" w:after="240"/>
        <w:ind w:left="119"/>
      </w:pPr>
      <w:r>
        <w:t xml:space="preserve">Service to </w:t>
      </w:r>
      <w:r w:rsidR="00DF2A1B">
        <w:t xml:space="preserve">Program, College, and </w:t>
      </w:r>
      <w:r>
        <w:t>Universit</w:t>
      </w:r>
      <w:r w:rsidR="0098255E">
        <w:t>y</w:t>
      </w:r>
    </w:p>
    <w:p w14:paraId="109D144A" w14:textId="2D6958AF" w:rsidR="00984AD0" w:rsidRDefault="009D6C0C" w:rsidP="000B5AE1">
      <w:pPr>
        <w:pStyle w:val="BodyText"/>
        <w:tabs>
          <w:tab w:val="left" w:pos="2567"/>
        </w:tabs>
        <w:ind w:left="84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20</w:t>
      </w:r>
      <w:r w:rsidR="00984AD0">
        <w:rPr>
          <w:rFonts w:eastAsia="新細明體"/>
          <w:lang w:eastAsia="zh-TW"/>
        </w:rPr>
        <w:t>20</w:t>
      </w:r>
      <w:r>
        <w:rPr>
          <w:rFonts w:eastAsia="新細明體"/>
          <w:lang w:eastAsia="zh-TW"/>
        </w:rPr>
        <w:t xml:space="preserve"> (</w:t>
      </w:r>
      <w:proofErr w:type="gramStart"/>
      <w:r>
        <w:rPr>
          <w:rFonts w:eastAsia="新細明體"/>
          <w:lang w:eastAsia="zh-TW"/>
        </w:rPr>
        <w:t xml:space="preserve">Spring)   </w:t>
      </w:r>
      <w:proofErr w:type="gramEnd"/>
      <w:r>
        <w:rPr>
          <w:rFonts w:eastAsia="新細明體"/>
          <w:lang w:eastAsia="zh-TW"/>
        </w:rPr>
        <w:t xml:space="preserve">      </w:t>
      </w:r>
      <w:r w:rsidR="003E0AED">
        <w:rPr>
          <w:rFonts w:eastAsia="新細明體"/>
          <w:lang w:eastAsia="zh-TW"/>
        </w:rPr>
        <w:t>Chair, MOT Program Academic Fieldwork Coordinator and Clinical Assistant</w:t>
      </w:r>
    </w:p>
    <w:p w14:paraId="3C3490AF" w14:textId="32D80CC7" w:rsidR="009D6C0C" w:rsidRDefault="003E0AED" w:rsidP="000B5AE1">
      <w:pPr>
        <w:pStyle w:val="BodyText"/>
        <w:tabs>
          <w:tab w:val="left" w:pos="2567"/>
        </w:tabs>
        <w:ind w:left="84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 </w:t>
      </w:r>
      <w:r w:rsidR="00984AD0">
        <w:rPr>
          <w:rFonts w:eastAsia="新細明體"/>
          <w:lang w:eastAsia="zh-TW"/>
        </w:rPr>
        <w:t xml:space="preserve">                               </w:t>
      </w:r>
      <w:r>
        <w:rPr>
          <w:rFonts w:eastAsia="新細明體"/>
          <w:lang w:eastAsia="zh-TW"/>
        </w:rPr>
        <w:t>Prof</w:t>
      </w:r>
      <w:r w:rsidR="00984AD0">
        <w:rPr>
          <w:rFonts w:eastAsia="新細明體"/>
          <w:lang w:eastAsia="zh-TW"/>
        </w:rPr>
        <w:t xml:space="preserve">essor </w:t>
      </w:r>
      <w:r w:rsidR="009D6C0C">
        <w:rPr>
          <w:rFonts w:eastAsia="新細明體"/>
          <w:lang w:eastAsia="zh-TW"/>
        </w:rPr>
        <w:t>Search Comm</w:t>
      </w:r>
      <w:r>
        <w:rPr>
          <w:rFonts w:eastAsia="新細明體"/>
          <w:lang w:eastAsia="zh-TW"/>
        </w:rPr>
        <w:t>ittee</w:t>
      </w:r>
    </w:p>
    <w:p w14:paraId="256EF8C6" w14:textId="77777777" w:rsidR="001210DF" w:rsidRPr="009D6C0C" w:rsidRDefault="001210DF" w:rsidP="000B5AE1">
      <w:pPr>
        <w:pStyle w:val="BodyText"/>
        <w:tabs>
          <w:tab w:val="left" w:pos="2567"/>
        </w:tabs>
        <w:ind w:left="840"/>
      </w:pPr>
    </w:p>
    <w:p w14:paraId="620C2887" w14:textId="77777777" w:rsidR="00B0520F" w:rsidRDefault="00253222" w:rsidP="000B5AE1">
      <w:pPr>
        <w:pStyle w:val="BodyText"/>
        <w:tabs>
          <w:tab w:val="left" w:pos="2567"/>
        </w:tabs>
        <w:ind w:left="840"/>
      </w:pPr>
      <w:r>
        <w:t>2020 -                     Annual Performance Evaluation Committee</w:t>
      </w:r>
      <w:r w:rsidR="008A625C">
        <w:t>, College of Health Sciences,</w:t>
      </w:r>
      <w:r w:rsidR="000B5AE1">
        <w:t xml:space="preserve"> UTEP</w:t>
      </w:r>
    </w:p>
    <w:p w14:paraId="2FD35285" w14:textId="77777777" w:rsidR="00B0520F" w:rsidRDefault="00B0520F" w:rsidP="000B5AE1">
      <w:pPr>
        <w:pStyle w:val="BodyText"/>
        <w:tabs>
          <w:tab w:val="left" w:pos="2567"/>
        </w:tabs>
        <w:ind w:left="840"/>
      </w:pPr>
    </w:p>
    <w:p w14:paraId="7216F221" w14:textId="77777777" w:rsidR="001210DF" w:rsidRDefault="00B0520F" w:rsidP="000B5AE1">
      <w:pPr>
        <w:pStyle w:val="BodyText"/>
        <w:tabs>
          <w:tab w:val="left" w:pos="2567"/>
        </w:tabs>
        <w:ind w:left="840"/>
      </w:pPr>
      <w:r>
        <w:t>2019 -                     Judge, UTEP Graduate Student Research Expo</w:t>
      </w:r>
    </w:p>
    <w:p w14:paraId="2E0D8BB8" w14:textId="77777777" w:rsidR="001210DF" w:rsidRDefault="001210DF" w:rsidP="000B5AE1">
      <w:pPr>
        <w:pStyle w:val="BodyText"/>
        <w:tabs>
          <w:tab w:val="left" w:pos="2567"/>
        </w:tabs>
        <w:ind w:left="840"/>
      </w:pPr>
    </w:p>
    <w:p w14:paraId="06ACFCED" w14:textId="77777777" w:rsidR="005D08A4" w:rsidRDefault="001210DF" w:rsidP="000B5AE1">
      <w:pPr>
        <w:pStyle w:val="BodyText"/>
        <w:tabs>
          <w:tab w:val="left" w:pos="2567"/>
        </w:tabs>
        <w:ind w:left="840"/>
      </w:pPr>
      <w:r>
        <w:t xml:space="preserve">2018 -                    </w:t>
      </w:r>
      <w:r w:rsidR="00A81DC9">
        <w:t xml:space="preserve"> Admission</w:t>
      </w:r>
      <w:r w:rsidR="005D08A4">
        <w:t>, Curriculum</w:t>
      </w:r>
      <w:r w:rsidR="00A81DC9">
        <w:t xml:space="preserve"> </w:t>
      </w:r>
      <w:r w:rsidR="005D08A4">
        <w:t>&amp;</w:t>
      </w:r>
      <w:r w:rsidR="00A81DC9">
        <w:t xml:space="preserve"> OTD Transitioning Committees, UTEP MOT</w:t>
      </w:r>
    </w:p>
    <w:p w14:paraId="2CC93C37" w14:textId="6DC38EF0" w:rsidR="000B5AE1" w:rsidRDefault="005D08A4" w:rsidP="000B5AE1">
      <w:pPr>
        <w:pStyle w:val="BodyText"/>
        <w:tabs>
          <w:tab w:val="left" w:pos="2567"/>
        </w:tabs>
        <w:ind w:left="840"/>
      </w:pPr>
      <w:r>
        <w:t xml:space="preserve">                               </w:t>
      </w:r>
      <w:r w:rsidR="00A81DC9">
        <w:t>Program</w:t>
      </w:r>
      <w:r w:rsidR="001210DF">
        <w:t xml:space="preserve"> </w:t>
      </w:r>
      <w:r w:rsidR="00B0520F">
        <w:t xml:space="preserve"> </w:t>
      </w:r>
      <w:r w:rsidR="000B5AE1">
        <w:t xml:space="preserve">                                                                                                                      </w:t>
      </w:r>
    </w:p>
    <w:p w14:paraId="5E25B80B" w14:textId="0360673B" w:rsidR="008B31E9" w:rsidRDefault="008B31E9">
      <w:pPr>
        <w:pStyle w:val="BodyText"/>
        <w:tabs>
          <w:tab w:val="left" w:pos="2567"/>
        </w:tabs>
        <w:spacing w:before="119"/>
        <w:ind w:left="840"/>
      </w:pPr>
      <w:r>
        <w:t xml:space="preserve">2018 -                     Research Committee, College of Health Sciences, UTEP </w:t>
      </w:r>
    </w:p>
    <w:p w14:paraId="17622F77" w14:textId="643EF40E" w:rsidR="007E79CE" w:rsidRDefault="00E07B92">
      <w:pPr>
        <w:pStyle w:val="BodyText"/>
        <w:tabs>
          <w:tab w:val="left" w:pos="2567"/>
        </w:tabs>
        <w:spacing w:before="119"/>
        <w:ind w:left="840"/>
      </w:pPr>
      <w:r>
        <w:t>2015 -</w:t>
      </w:r>
      <w:r>
        <w:rPr>
          <w:spacing w:val="-4"/>
        </w:rPr>
        <w:t xml:space="preserve"> </w:t>
      </w:r>
      <w:r>
        <w:t>2017</w:t>
      </w:r>
      <w:r>
        <w:tab/>
        <w:t>Research Forum Committee, Department of Allied Health Sciences,</w:t>
      </w:r>
      <w:r>
        <w:rPr>
          <w:spacing w:val="-23"/>
        </w:rPr>
        <w:t xml:space="preserve"> </w:t>
      </w:r>
      <w:r>
        <w:t>UNC-CH</w:t>
      </w:r>
    </w:p>
    <w:p w14:paraId="0FEFA94D" w14:textId="4240180D" w:rsidR="00CE4C43" w:rsidRPr="0087056E" w:rsidRDefault="00B64A6E" w:rsidP="0087056E">
      <w:pPr>
        <w:pStyle w:val="Heading3"/>
        <w:spacing w:before="238"/>
        <w:ind w:left="119"/>
      </w:pPr>
      <w:r>
        <w:t>Service to Profession</w:t>
      </w:r>
      <w:r w:rsidR="00FB58D0">
        <w:rPr>
          <w:rFonts w:eastAsia="新細明體"/>
          <w:b w:val="0"/>
          <w:sz w:val="22"/>
          <w:lang w:eastAsia="zh-TW"/>
        </w:rPr>
        <w:t xml:space="preserve"> </w:t>
      </w:r>
      <w:r w:rsidR="00FB58D0">
        <w:rPr>
          <w:rFonts w:eastAsia="新細明體"/>
          <w:b w:val="0"/>
          <w:sz w:val="22"/>
          <w:lang w:eastAsia="zh-TW"/>
        </w:rPr>
        <w:tab/>
      </w:r>
    </w:p>
    <w:p w14:paraId="2D36862A" w14:textId="4E038CF1" w:rsidR="00B64A6E" w:rsidRDefault="00D7739C" w:rsidP="00CE4C43">
      <w:pPr>
        <w:pStyle w:val="Heading3"/>
        <w:spacing w:before="238"/>
        <w:ind w:left="839"/>
        <w:rPr>
          <w:b w:val="0"/>
          <w:sz w:val="22"/>
        </w:rPr>
      </w:pPr>
      <w:r w:rsidRPr="00D7739C">
        <w:rPr>
          <w:b w:val="0"/>
          <w:sz w:val="22"/>
        </w:rPr>
        <w:t>2019</w:t>
      </w:r>
      <w:r>
        <w:rPr>
          <w:b w:val="0"/>
          <w:sz w:val="22"/>
        </w:rPr>
        <w:t xml:space="preserve"> -                     Reviewer, </w:t>
      </w:r>
      <w:r w:rsidR="0046214B" w:rsidRPr="00D7739C">
        <w:rPr>
          <w:b w:val="0"/>
          <w:sz w:val="22"/>
        </w:rPr>
        <w:t>American Journal of Occupational Therapy</w:t>
      </w:r>
    </w:p>
    <w:p w14:paraId="6394AC08" w14:textId="77777777" w:rsidR="000D1412" w:rsidRDefault="005D4B88" w:rsidP="00D70094">
      <w:pPr>
        <w:pStyle w:val="Heading3"/>
        <w:ind w:left="839"/>
        <w:rPr>
          <w:b w:val="0"/>
          <w:sz w:val="22"/>
        </w:rPr>
      </w:pPr>
      <w:r>
        <w:rPr>
          <w:b w:val="0"/>
          <w:sz w:val="22"/>
        </w:rPr>
        <w:t xml:space="preserve">2020 - </w:t>
      </w:r>
      <w:r>
        <w:rPr>
          <w:b w:val="0"/>
          <w:sz w:val="22"/>
        </w:rPr>
        <w:tab/>
        <w:t xml:space="preserve">       </w:t>
      </w:r>
      <w:r w:rsidR="000D1412" w:rsidRPr="000D1412">
        <w:rPr>
          <w:rFonts w:eastAsia="新細明體"/>
          <w:b w:val="0"/>
          <w:sz w:val="22"/>
          <w:lang w:eastAsia="zh-TW"/>
        </w:rPr>
        <w:t>Research Proposal</w:t>
      </w:r>
      <w:r w:rsidR="000D1412">
        <w:rPr>
          <w:rFonts w:ascii="新細明體" w:eastAsia="新細明體" w:hAnsi="新細明體" w:cs="新細明體"/>
          <w:b w:val="0"/>
          <w:sz w:val="22"/>
          <w:lang w:eastAsia="zh-TW"/>
        </w:rPr>
        <w:t xml:space="preserve"> </w:t>
      </w:r>
      <w:r w:rsidR="004769BF">
        <w:rPr>
          <w:b w:val="0"/>
          <w:sz w:val="22"/>
        </w:rPr>
        <w:t>Reviewer, 2021 American Occupational Therapy Association</w:t>
      </w:r>
    </w:p>
    <w:p w14:paraId="42F15C5C" w14:textId="09CCB042" w:rsidR="000D1412" w:rsidRDefault="004769BF" w:rsidP="00D70094">
      <w:pPr>
        <w:pStyle w:val="Heading3"/>
        <w:ind w:left="839"/>
        <w:rPr>
          <w:b w:val="0"/>
          <w:sz w:val="22"/>
        </w:rPr>
      </w:pPr>
      <w:r>
        <w:rPr>
          <w:b w:val="0"/>
          <w:sz w:val="22"/>
        </w:rPr>
        <w:lastRenderedPageBreak/>
        <w:t xml:space="preserve"> </w:t>
      </w:r>
      <w:r w:rsidR="00D70094">
        <w:rPr>
          <w:b w:val="0"/>
          <w:sz w:val="22"/>
        </w:rPr>
        <w:tab/>
      </w:r>
      <w:r w:rsidR="00D70094">
        <w:rPr>
          <w:b w:val="0"/>
          <w:sz w:val="22"/>
        </w:rPr>
        <w:tab/>
        <w:t xml:space="preserve">       </w:t>
      </w:r>
      <w:r>
        <w:rPr>
          <w:b w:val="0"/>
          <w:sz w:val="22"/>
        </w:rPr>
        <w:t xml:space="preserve">Conference </w:t>
      </w:r>
      <w:r w:rsidR="00D70094">
        <w:rPr>
          <w:b w:val="0"/>
          <w:sz w:val="22"/>
        </w:rPr>
        <w:t>(24 proposals)</w:t>
      </w:r>
    </w:p>
    <w:p w14:paraId="0C927B78" w14:textId="3D59380A" w:rsidR="004F1401" w:rsidRDefault="004F1401" w:rsidP="00D70094">
      <w:pPr>
        <w:pStyle w:val="Heading3"/>
        <w:ind w:left="839"/>
        <w:rPr>
          <w:b w:val="0"/>
          <w:sz w:val="22"/>
        </w:rPr>
      </w:pPr>
      <w:r>
        <w:rPr>
          <w:b w:val="0"/>
          <w:sz w:val="22"/>
        </w:rPr>
        <w:t xml:space="preserve">2020 -                     Journal Reviewer and Article Editor, SAGE Open </w:t>
      </w:r>
      <w:r w:rsidR="00161411">
        <w:rPr>
          <w:b w:val="0"/>
          <w:sz w:val="22"/>
        </w:rPr>
        <w:t>Journal</w:t>
      </w:r>
    </w:p>
    <w:p w14:paraId="7942D4CF" w14:textId="03788E22" w:rsidR="005D4B88" w:rsidRPr="00D7739C" w:rsidRDefault="005D4B88" w:rsidP="00CE4C43">
      <w:pPr>
        <w:pStyle w:val="Heading3"/>
        <w:spacing w:before="238"/>
        <w:ind w:left="839"/>
        <w:rPr>
          <w:b w:val="0"/>
          <w:sz w:val="22"/>
        </w:rPr>
      </w:pPr>
      <w:r>
        <w:rPr>
          <w:b w:val="0"/>
          <w:sz w:val="22"/>
        </w:rPr>
        <w:tab/>
      </w:r>
    </w:p>
    <w:p w14:paraId="318BFB53" w14:textId="738360AE" w:rsidR="006C33B3" w:rsidRDefault="00E07B92" w:rsidP="00863E1D">
      <w:pPr>
        <w:pStyle w:val="Heading3"/>
        <w:spacing w:after="240"/>
        <w:ind w:left="120"/>
      </w:pPr>
      <w:r>
        <w:t>Community Engaged Service</w:t>
      </w:r>
    </w:p>
    <w:p w14:paraId="7CDA79A8" w14:textId="0A5802C3" w:rsidR="006F3B38" w:rsidRDefault="00214647">
      <w:pPr>
        <w:pStyle w:val="BodyText"/>
        <w:tabs>
          <w:tab w:val="left" w:pos="2567"/>
        </w:tabs>
        <w:spacing w:before="111"/>
        <w:ind w:left="2567" w:right="112" w:hanging="1728"/>
      </w:pPr>
      <w:r>
        <w:t xml:space="preserve">Spring 2019 - </w:t>
      </w:r>
      <w:r w:rsidR="00D1615C">
        <w:t xml:space="preserve">        </w:t>
      </w:r>
      <w:r w:rsidR="00D445D0">
        <w:t>Faculty practice in REL Washington Elementary School, El Paso, T</w:t>
      </w:r>
      <w:r w:rsidR="006A1B5F">
        <w:t>exas</w:t>
      </w:r>
    </w:p>
    <w:p w14:paraId="1579DD78" w14:textId="0160E269" w:rsidR="00B1070A" w:rsidRDefault="00966627">
      <w:pPr>
        <w:pStyle w:val="BodyText"/>
        <w:tabs>
          <w:tab w:val="left" w:pos="2567"/>
        </w:tabs>
        <w:spacing w:before="111"/>
        <w:ind w:left="2567" w:right="112" w:hanging="1728"/>
      </w:pPr>
      <w:r>
        <w:t xml:space="preserve">Fall </w:t>
      </w:r>
      <w:r w:rsidR="00DE066E">
        <w:t>2018 &amp; 2019</w:t>
      </w:r>
      <w:r>
        <w:t xml:space="preserve">  </w:t>
      </w:r>
      <w:r w:rsidR="00DE066E">
        <w:t xml:space="preserve"> </w:t>
      </w:r>
      <w:r>
        <w:t xml:space="preserve">Interdisciplinary Pediatric Developmental Assessment </w:t>
      </w:r>
    </w:p>
    <w:p w14:paraId="047EFBC9" w14:textId="47E41EAE" w:rsidR="000430A2" w:rsidRDefault="00077F5F">
      <w:pPr>
        <w:pStyle w:val="BodyText"/>
        <w:tabs>
          <w:tab w:val="left" w:pos="2567"/>
        </w:tabs>
        <w:spacing w:before="111"/>
        <w:ind w:left="2567" w:right="112" w:hanging="1728"/>
      </w:pPr>
      <w:r>
        <w:t xml:space="preserve">Spring 2019           </w:t>
      </w:r>
      <w:r w:rsidR="001C174F">
        <w:t>Faculty practice in El Papalote Child Development Center</w:t>
      </w:r>
    </w:p>
    <w:p w14:paraId="07170C68" w14:textId="54BDB1A0" w:rsidR="00DE066E" w:rsidRDefault="00DE066E">
      <w:pPr>
        <w:pStyle w:val="BodyText"/>
        <w:tabs>
          <w:tab w:val="left" w:pos="2567"/>
        </w:tabs>
        <w:spacing w:before="111"/>
        <w:ind w:left="2567" w:right="112" w:hanging="1728"/>
      </w:pPr>
      <w:r>
        <w:t xml:space="preserve">Fall 2019               Consultant in </w:t>
      </w:r>
      <w:proofErr w:type="gramStart"/>
      <w:r w:rsidR="00280CBC">
        <w:t xml:space="preserve">the </w:t>
      </w:r>
      <w:r>
        <w:t>Every</w:t>
      </w:r>
      <w:proofErr w:type="gramEnd"/>
      <w:r>
        <w:t xml:space="preserve"> Little Blessing Preschool</w:t>
      </w:r>
      <w:r>
        <w:tab/>
      </w:r>
    </w:p>
    <w:p w14:paraId="161F326F" w14:textId="3420F97F" w:rsidR="007E79CE" w:rsidRDefault="00E07B92">
      <w:pPr>
        <w:pStyle w:val="BodyText"/>
        <w:tabs>
          <w:tab w:val="left" w:pos="2567"/>
        </w:tabs>
        <w:spacing w:before="111"/>
        <w:ind w:left="2567" w:right="112" w:hanging="1728"/>
      </w:pPr>
      <w:r>
        <w:t>2014 -</w:t>
      </w:r>
      <w:r w:rsidR="006A294F">
        <w:t xml:space="preserve"> 2018</w:t>
      </w:r>
      <w:r>
        <w:tab/>
        <w:t>“Aphasia Mentoring Project” Educational Workshop,</w:t>
      </w:r>
      <w:r>
        <w:rPr>
          <w:spacing w:val="-12"/>
        </w:rPr>
        <w:t xml:space="preserve"> </w:t>
      </w:r>
      <w:r>
        <w:t>Triangle</w:t>
      </w:r>
      <w:r>
        <w:rPr>
          <w:spacing w:val="-3"/>
        </w:rPr>
        <w:t xml:space="preserve"> </w:t>
      </w:r>
      <w:r>
        <w:t>Aphasia Project Unlimited (TAP, Community Agency) &amp; Department of Allied Health Sciences,</w:t>
      </w:r>
      <w:r>
        <w:rPr>
          <w:spacing w:val="-10"/>
        </w:rPr>
        <w:t xml:space="preserve"> </w:t>
      </w:r>
      <w:r>
        <w:t>UNC-CH.</w:t>
      </w:r>
    </w:p>
    <w:p w14:paraId="06CFC4CE" w14:textId="77777777" w:rsidR="00C54226" w:rsidRDefault="00C54226" w:rsidP="00FC6DB5">
      <w:pPr>
        <w:pStyle w:val="BodyText"/>
        <w:ind w:left="119" w:right="227" w:firstLine="720"/>
      </w:pPr>
    </w:p>
    <w:p w14:paraId="236A0F11" w14:textId="39DDA355" w:rsidR="00FC6DB5" w:rsidRDefault="00E07B92" w:rsidP="00FC6DB5">
      <w:pPr>
        <w:pStyle w:val="BodyText"/>
        <w:ind w:left="119" w:right="227" w:firstLine="720"/>
      </w:pPr>
      <w:r>
        <w:t>The overarching goal of this project is to establish a mentoring experience between persons with</w:t>
      </w:r>
    </w:p>
    <w:p w14:paraId="048FA6B9" w14:textId="77777777" w:rsidR="00FC6DB5" w:rsidRDefault="00E07B92" w:rsidP="00FC6DB5">
      <w:pPr>
        <w:pStyle w:val="BodyText"/>
        <w:ind w:left="119" w:right="227" w:firstLine="720"/>
      </w:pPr>
      <w:r>
        <w:t xml:space="preserve"> aphasia (PWA) and clinical graduate students. Research has indicated that participation in</w:t>
      </w:r>
    </w:p>
    <w:p w14:paraId="77E49E56" w14:textId="3D80C8DA" w:rsidR="00FC6DB5" w:rsidRDefault="00E07B92" w:rsidP="00FC6DB5">
      <w:pPr>
        <w:pStyle w:val="BodyText"/>
        <w:ind w:left="119" w:right="227" w:firstLine="720"/>
      </w:pPr>
      <w:r>
        <w:t xml:space="preserve"> meaningful activities </w:t>
      </w:r>
      <w:r w:rsidR="00A74129">
        <w:t>are</w:t>
      </w:r>
      <w:r>
        <w:t xml:space="preserve"> an important aspect of successfully living with aphasia post-stroke.</w:t>
      </w:r>
    </w:p>
    <w:p w14:paraId="146C797B" w14:textId="77777777" w:rsidR="00FC6DB5" w:rsidRDefault="00E07B92" w:rsidP="00FC6DB5">
      <w:pPr>
        <w:pStyle w:val="BodyText"/>
        <w:ind w:left="119" w:right="227" w:firstLine="720"/>
      </w:pPr>
      <w:r>
        <w:t xml:space="preserve"> Through collaboration with The Triangle Aphasia Project, Unlimited (TAP), we established a</w:t>
      </w:r>
    </w:p>
    <w:p w14:paraId="7DEAC3A7" w14:textId="77777777" w:rsidR="00FC6DB5" w:rsidRDefault="00E07B92" w:rsidP="00FC6DB5">
      <w:pPr>
        <w:pStyle w:val="BodyText"/>
        <w:ind w:left="119" w:right="227" w:firstLine="720"/>
      </w:pPr>
      <w:r>
        <w:t xml:space="preserve"> series of three educational programs to provide PWA an opportunity to act as mentors for</w:t>
      </w:r>
    </w:p>
    <w:p w14:paraId="45DE9441" w14:textId="207D31C3" w:rsidR="007E79CE" w:rsidRDefault="00E07B92" w:rsidP="00FC6DB5">
      <w:pPr>
        <w:pStyle w:val="BodyText"/>
        <w:ind w:left="119" w:right="227" w:firstLine="720"/>
      </w:pPr>
      <w:r>
        <w:t xml:space="preserve"> speech-language pathology, occupational </w:t>
      </w:r>
      <w:proofErr w:type="gramStart"/>
      <w:r>
        <w:t>therapy</w:t>
      </w:r>
      <w:proofErr w:type="gramEnd"/>
      <w:r>
        <w:t xml:space="preserve"> and physical therapy students at UNC-CH.</w:t>
      </w:r>
    </w:p>
    <w:sectPr w:rsidR="007E79CE" w:rsidSect="000B5AE1">
      <w:type w:val="continuous"/>
      <w:pgSz w:w="12240" w:h="15840"/>
      <w:pgMar w:top="1380" w:right="1183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6308E" w14:textId="77777777" w:rsidR="0022267E" w:rsidRDefault="0022267E" w:rsidP="003E394B">
      <w:r>
        <w:separator/>
      </w:r>
    </w:p>
  </w:endnote>
  <w:endnote w:type="continuationSeparator" w:id="0">
    <w:p w14:paraId="18E0ECFD" w14:textId="77777777" w:rsidR="0022267E" w:rsidRDefault="0022267E" w:rsidP="003E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5C6F8" w14:textId="77777777" w:rsidR="0022267E" w:rsidRDefault="0022267E" w:rsidP="003E394B">
      <w:r>
        <w:separator/>
      </w:r>
    </w:p>
  </w:footnote>
  <w:footnote w:type="continuationSeparator" w:id="0">
    <w:p w14:paraId="1C6858FF" w14:textId="77777777" w:rsidR="0022267E" w:rsidRDefault="0022267E" w:rsidP="003E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9CE"/>
    <w:rsid w:val="00002AB7"/>
    <w:rsid w:val="00013829"/>
    <w:rsid w:val="0001692C"/>
    <w:rsid w:val="00016CFE"/>
    <w:rsid w:val="00016F89"/>
    <w:rsid w:val="00024C5A"/>
    <w:rsid w:val="000402AB"/>
    <w:rsid w:val="000430A2"/>
    <w:rsid w:val="00052055"/>
    <w:rsid w:val="00054A15"/>
    <w:rsid w:val="000553F8"/>
    <w:rsid w:val="0005764A"/>
    <w:rsid w:val="000605F6"/>
    <w:rsid w:val="00063EA0"/>
    <w:rsid w:val="00066571"/>
    <w:rsid w:val="00066FDF"/>
    <w:rsid w:val="000719BB"/>
    <w:rsid w:val="00077F5F"/>
    <w:rsid w:val="00084D40"/>
    <w:rsid w:val="00085092"/>
    <w:rsid w:val="00086A0A"/>
    <w:rsid w:val="00091D06"/>
    <w:rsid w:val="00092994"/>
    <w:rsid w:val="00095EBE"/>
    <w:rsid w:val="0009744A"/>
    <w:rsid w:val="000A6C7F"/>
    <w:rsid w:val="000B0D41"/>
    <w:rsid w:val="000B5AE1"/>
    <w:rsid w:val="000C28D8"/>
    <w:rsid w:val="000C6888"/>
    <w:rsid w:val="000D1412"/>
    <w:rsid w:val="000D2CCB"/>
    <w:rsid w:val="000D3F6D"/>
    <w:rsid w:val="000D6EAE"/>
    <w:rsid w:val="000E5305"/>
    <w:rsid w:val="000F2E7F"/>
    <w:rsid w:val="000F3863"/>
    <w:rsid w:val="00100001"/>
    <w:rsid w:val="00103200"/>
    <w:rsid w:val="00110CD3"/>
    <w:rsid w:val="001210DF"/>
    <w:rsid w:val="0012129D"/>
    <w:rsid w:val="00122D01"/>
    <w:rsid w:val="00126C30"/>
    <w:rsid w:val="001417C9"/>
    <w:rsid w:val="001440E8"/>
    <w:rsid w:val="00144803"/>
    <w:rsid w:val="00152474"/>
    <w:rsid w:val="00161411"/>
    <w:rsid w:val="001631E0"/>
    <w:rsid w:val="001736BF"/>
    <w:rsid w:val="0017474A"/>
    <w:rsid w:val="00194A45"/>
    <w:rsid w:val="001A28FD"/>
    <w:rsid w:val="001A358D"/>
    <w:rsid w:val="001A7CAD"/>
    <w:rsid w:val="001B360E"/>
    <w:rsid w:val="001B46B9"/>
    <w:rsid w:val="001B5A76"/>
    <w:rsid w:val="001B739E"/>
    <w:rsid w:val="001B7A84"/>
    <w:rsid w:val="001C174F"/>
    <w:rsid w:val="001C1E2B"/>
    <w:rsid w:val="001C42D1"/>
    <w:rsid w:val="001D2441"/>
    <w:rsid w:val="001D2AFA"/>
    <w:rsid w:val="001D47E7"/>
    <w:rsid w:val="001D67F9"/>
    <w:rsid w:val="001F6C63"/>
    <w:rsid w:val="00214647"/>
    <w:rsid w:val="002167FD"/>
    <w:rsid w:val="0022267E"/>
    <w:rsid w:val="002261FD"/>
    <w:rsid w:val="00236A46"/>
    <w:rsid w:val="00240947"/>
    <w:rsid w:val="00240BD1"/>
    <w:rsid w:val="00241514"/>
    <w:rsid w:val="00246EE5"/>
    <w:rsid w:val="0025175E"/>
    <w:rsid w:val="00251D20"/>
    <w:rsid w:val="00252908"/>
    <w:rsid w:val="00253222"/>
    <w:rsid w:val="00253576"/>
    <w:rsid w:val="0026078C"/>
    <w:rsid w:val="00261F3F"/>
    <w:rsid w:val="00264722"/>
    <w:rsid w:val="00265D5B"/>
    <w:rsid w:val="0026671A"/>
    <w:rsid w:val="002701EC"/>
    <w:rsid w:val="00270AB5"/>
    <w:rsid w:val="00270F46"/>
    <w:rsid w:val="00276F8B"/>
    <w:rsid w:val="00280CBC"/>
    <w:rsid w:val="002824AC"/>
    <w:rsid w:val="00287E7A"/>
    <w:rsid w:val="00290E55"/>
    <w:rsid w:val="002A4E14"/>
    <w:rsid w:val="002A597D"/>
    <w:rsid w:val="002B57C4"/>
    <w:rsid w:val="002C67BE"/>
    <w:rsid w:val="002C7905"/>
    <w:rsid w:val="002D4DB2"/>
    <w:rsid w:val="002E050F"/>
    <w:rsid w:val="0030390A"/>
    <w:rsid w:val="00304401"/>
    <w:rsid w:val="003052AC"/>
    <w:rsid w:val="00322560"/>
    <w:rsid w:val="0033528A"/>
    <w:rsid w:val="00335C42"/>
    <w:rsid w:val="00337B93"/>
    <w:rsid w:val="00347FD6"/>
    <w:rsid w:val="00361224"/>
    <w:rsid w:val="003625CE"/>
    <w:rsid w:val="003754CF"/>
    <w:rsid w:val="00392EA3"/>
    <w:rsid w:val="0039523E"/>
    <w:rsid w:val="003A5087"/>
    <w:rsid w:val="003C49F4"/>
    <w:rsid w:val="003D0A72"/>
    <w:rsid w:val="003D320E"/>
    <w:rsid w:val="003E0AED"/>
    <w:rsid w:val="003E1DD4"/>
    <w:rsid w:val="003E394B"/>
    <w:rsid w:val="003E7194"/>
    <w:rsid w:val="003F797A"/>
    <w:rsid w:val="00404F9D"/>
    <w:rsid w:val="004230D0"/>
    <w:rsid w:val="0042544D"/>
    <w:rsid w:val="00427DE0"/>
    <w:rsid w:val="0043391C"/>
    <w:rsid w:val="00440F99"/>
    <w:rsid w:val="0044264D"/>
    <w:rsid w:val="004477DF"/>
    <w:rsid w:val="00453B5F"/>
    <w:rsid w:val="0046214B"/>
    <w:rsid w:val="00467E26"/>
    <w:rsid w:val="004705C2"/>
    <w:rsid w:val="0047438E"/>
    <w:rsid w:val="004769BF"/>
    <w:rsid w:val="004838A9"/>
    <w:rsid w:val="00485697"/>
    <w:rsid w:val="004858E9"/>
    <w:rsid w:val="00485F3E"/>
    <w:rsid w:val="004A27B7"/>
    <w:rsid w:val="004A3480"/>
    <w:rsid w:val="004A3CCA"/>
    <w:rsid w:val="004B5ED0"/>
    <w:rsid w:val="004C6CCC"/>
    <w:rsid w:val="004D31FB"/>
    <w:rsid w:val="004D4F49"/>
    <w:rsid w:val="004D602A"/>
    <w:rsid w:val="004F1401"/>
    <w:rsid w:val="004F39E9"/>
    <w:rsid w:val="00505738"/>
    <w:rsid w:val="005136C3"/>
    <w:rsid w:val="00515224"/>
    <w:rsid w:val="00515248"/>
    <w:rsid w:val="005235FE"/>
    <w:rsid w:val="0054189E"/>
    <w:rsid w:val="0055099A"/>
    <w:rsid w:val="00555B04"/>
    <w:rsid w:val="00563FE0"/>
    <w:rsid w:val="005835C8"/>
    <w:rsid w:val="0058474E"/>
    <w:rsid w:val="00585C46"/>
    <w:rsid w:val="00587CEE"/>
    <w:rsid w:val="00593027"/>
    <w:rsid w:val="00594EF9"/>
    <w:rsid w:val="005B0107"/>
    <w:rsid w:val="005B38C3"/>
    <w:rsid w:val="005B4EFA"/>
    <w:rsid w:val="005C27D4"/>
    <w:rsid w:val="005C73F5"/>
    <w:rsid w:val="005D0398"/>
    <w:rsid w:val="005D08A4"/>
    <w:rsid w:val="005D0DD6"/>
    <w:rsid w:val="005D4B88"/>
    <w:rsid w:val="005D5BE2"/>
    <w:rsid w:val="005E089D"/>
    <w:rsid w:val="005E3235"/>
    <w:rsid w:val="005E628C"/>
    <w:rsid w:val="005F040C"/>
    <w:rsid w:val="005F08BD"/>
    <w:rsid w:val="00601BD8"/>
    <w:rsid w:val="006041D3"/>
    <w:rsid w:val="00607A53"/>
    <w:rsid w:val="006105C9"/>
    <w:rsid w:val="006160A6"/>
    <w:rsid w:val="006301FE"/>
    <w:rsid w:val="00630403"/>
    <w:rsid w:val="00631954"/>
    <w:rsid w:val="00635CF6"/>
    <w:rsid w:val="0063647E"/>
    <w:rsid w:val="00642930"/>
    <w:rsid w:val="006431CA"/>
    <w:rsid w:val="006470AF"/>
    <w:rsid w:val="00655A8D"/>
    <w:rsid w:val="00655B06"/>
    <w:rsid w:val="006566FD"/>
    <w:rsid w:val="00657483"/>
    <w:rsid w:val="00657795"/>
    <w:rsid w:val="00663D91"/>
    <w:rsid w:val="006655ED"/>
    <w:rsid w:val="00666B9D"/>
    <w:rsid w:val="0067319B"/>
    <w:rsid w:val="00673777"/>
    <w:rsid w:val="00686DF3"/>
    <w:rsid w:val="006916C4"/>
    <w:rsid w:val="006A1B5F"/>
    <w:rsid w:val="006A1DE1"/>
    <w:rsid w:val="006A294F"/>
    <w:rsid w:val="006B2FC8"/>
    <w:rsid w:val="006B5E70"/>
    <w:rsid w:val="006B6D4B"/>
    <w:rsid w:val="006C2E03"/>
    <w:rsid w:val="006C33B3"/>
    <w:rsid w:val="006D01DA"/>
    <w:rsid w:val="006D061C"/>
    <w:rsid w:val="006D107F"/>
    <w:rsid w:val="006D62AD"/>
    <w:rsid w:val="006D753E"/>
    <w:rsid w:val="006E03A8"/>
    <w:rsid w:val="006F0504"/>
    <w:rsid w:val="006F3B38"/>
    <w:rsid w:val="00702DF7"/>
    <w:rsid w:val="00702E27"/>
    <w:rsid w:val="007371A7"/>
    <w:rsid w:val="00737F5A"/>
    <w:rsid w:val="0074163E"/>
    <w:rsid w:val="00751841"/>
    <w:rsid w:val="00766197"/>
    <w:rsid w:val="00767499"/>
    <w:rsid w:val="00776B8B"/>
    <w:rsid w:val="007771A8"/>
    <w:rsid w:val="007813CB"/>
    <w:rsid w:val="007814DB"/>
    <w:rsid w:val="007862D2"/>
    <w:rsid w:val="007953E0"/>
    <w:rsid w:val="007965A5"/>
    <w:rsid w:val="00796FEE"/>
    <w:rsid w:val="007A730A"/>
    <w:rsid w:val="007B0CA7"/>
    <w:rsid w:val="007B1C16"/>
    <w:rsid w:val="007C438B"/>
    <w:rsid w:val="007D33A0"/>
    <w:rsid w:val="007E33C6"/>
    <w:rsid w:val="007E79CE"/>
    <w:rsid w:val="007F0248"/>
    <w:rsid w:val="007F0AB2"/>
    <w:rsid w:val="00803C14"/>
    <w:rsid w:val="00803E82"/>
    <w:rsid w:val="00812AEF"/>
    <w:rsid w:val="008262FC"/>
    <w:rsid w:val="00830B07"/>
    <w:rsid w:val="0083235F"/>
    <w:rsid w:val="00842732"/>
    <w:rsid w:val="0085097B"/>
    <w:rsid w:val="00860BDD"/>
    <w:rsid w:val="00863E1D"/>
    <w:rsid w:val="008673E4"/>
    <w:rsid w:val="008703D3"/>
    <w:rsid w:val="0087056E"/>
    <w:rsid w:val="00870A25"/>
    <w:rsid w:val="008744FF"/>
    <w:rsid w:val="00883D57"/>
    <w:rsid w:val="00883F2A"/>
    <w:rsid w:val="00887F9A"/>
    <w:rsid w:val="00897A13"/>
    <w:rsid w:val="00897FDA"/>
    <w:rsid w:val="008A09EB"/>
    <w:rsid w:val="008A4AEE"/>
    <w:rsid w:val="008A625C"/>
    <w:rsid w:val="008A7187"/>
    <w:rsid w:val="008B31E9"/>
    <w:rsid w:val="008C3315"/>
    <w:rsid w:val="008E349C"/>
    <w:rsid w:val="008E5C21"/>
    <w:rsid w:val="008E6A55"/>
    <w:rsid w:val="008E792F"/>
    <w:rsid w:val="008F01A7"/>
    <w:rsid w:val="008F3CB9"/>
    <w:rsid w:val="008F44B0"/>
    <w:rsid w:val="008F4C0C"/>
    <w:rsid w:val="008F57FE"/>
    <w:rsid w:val="008F6172"/>
    <w:rsid w:val="00907899"/>
    <w:rsid w:val="00914626"/>
    <w:rsid w:val="00922526"/>
    <w:rsid w:val="00935446"/>
    <w:rsid w:val="009364BC"/>
    <w:rsid w:val="00936878"/>
    <w:rsid w:val="00937571"/>
    <w:rsid w:val="009450EA"/>
    <w:rsid w:val="00946C02"/>
    <w:rsid w:val="00946FC2"/>
    <w:rsid w:val="0095446E"/>
    <w:rsid w:val="00964310"/>
    <w:rsid w:val="00966627"/>
    <w:rsid w:val="009723DD"/>
    <w:rsid w:val="009733CC"/>
    <w:rsid w:val="009764EE"/>
    <w:rsid w:val="0098147E"/>
    <w:rsid w:val="0098255E"/>
    <w:rsid w:val="00984AD0"/>
    <w:rsid w:val="00987A0B"/>
    <w:rsid w:val="00990267"/>
    <w:rsid w:val="009950BB"/>
    <w:rsid w:val="009A1278"/>
    <w:rsid w:val="009A31BD"/>
    <w:rsid w:val="009B3C0F"/>
    <w:rsid w:val="009B4061"/>
    <w:rsid w:val="009B55F2"/>
    <w:rsid w:val="009C06BA"/>
    <w:rsid w:val="009C3943"/>
    <w:rsid w:val="009D3EFC"/>
    <w:rsid w:val="009D5271"/>
    <w:rsid w:val="009D6C0C"/>
    <w:rsid w:val="009F0265"/>
    <w:rsid w:val="009F2C49"/>
    <w:rsid w:val="00A00B01"/>
    <w:rsid w:val="00A0421A"/>
    <w:rsid w:val="00A07939"/>
    <w:rsid w:val="00A1737B"/>
    <w:rsid w:val="00A23741"/>
    <w:rsid w:val="00A24FA3"/>
    <w:rsid w:val="00A319A7"/>
    <w:rsid w:val="00A32AAC"/>
    <w:rsid w:val="00A35FB3"/>
    <w:rsid w:val="00A46FB1"/>
    <w:rsid w:val="00A5617B"/>
    <w:rsid w:val="00A660A6"/>
    <w:rsid w:val="00A70F22"/>
    <w:rsid w:val="00A74129"/>
    <w:rsid w:val="00A76E5B"/>
    <w:rsid w:val="00A81DC9"/>
    <w:rsid w:val="00A9307A"/>
    <w:rsid w:val="00A932C7"/>
    <w:rsid w:val="00A96FEC"/>
    <w:rsid w:val="00AA0CF6"/>
    <w:rsid w:val="00AA7023"/>
    <w:rsid w:val="00AB682D"/>
    <w:rsid w:val="00AC0431"/>
    <w:rsid w:val="00AC2C57"/>
    <w:rsid w:val="00AC3055"/>
    <w:rsid w:val="00AC75EC"/>
    <w:rsid w:val="00AD3012"/>
    <w:rsid w:val="00AD668E"/>
    <w:rsid w:val="00AE08E3"/>
    <w:rsid w:val="00AF520E"/>
    <w:rsid w:val="00B00FC7"/>
    <w:rsid w:val="00B044A1"/>
    <w:rsid w:val="00B04D04"/>
    <w:rsid w:val="00B0520F"/>
    <w:rsid w:val="00B1070A"/>
    <w:rsid w:val="00B11931"/>
    <w:rsid w:val="00B1255F"/>
    <w:rsid w:val="00B14E7F"/>
    <w:rsid w:val="00B16C9C"/>
    <w:rsid w:val="00B172FD"/>
    <w:rsid w:val="00B23914"/>
    <w:rsid w:val="00B25029"/>
    <w:rsid w:val="00B32D7A"/>
    <w:rsid w:val="00B35E82"/>
    <w:rsid w:val="00B376F0"/>
    <w:rsid w:val="00B43A0A"/>
    <w:rsid w:val="00B44028"/>
    <w:rsid w:val="00B50C1E"/>
    <w:rsid w:val="00B54D27"/>
    <w:rsid w:val="00B57A16"/>
    <w:rsid w:val="00B641CA"/>
    <w:rsid w:val="00B64A6E"/>
    <w:rsid w:val="00B6676F"/>
    <w:rsid w:val="00B71BD7"/>
    <w:rsid w:val="00B8006A"/>
    <w:rsid w:val="00B801D0"/>
    <w:rsid w:val="00B86112"/>
    <w:rsid w:val="00B92266"/>
    <w:rsid w:val="00B92B04"/>
    <w:rsid w:val="00BA089E"/>
    <w:rsid w:val="00BD1975"/>
    <w:rsid w:val="00BD1BD7"/>
    <w:rsid w:val="00BD7EB4"/>
    <w:rsid w:val="00BE4280"/>
    <w:rsid w:val="00BE5334"/>
    <w:rsid w:val="00BE573D"/>
    <w:rsid w:val="00BF20EE"/>
    <w:rsid w:val="00C000D8"/>
    <w:rsid w:val="00C1217A"/>
    <w:rsid w:val="00C121EC"/>
    <w:rsid w:val="00C15A0F"/>
    <w:rsid w:val="00C15B4D"/>
    <w:rsid w:val="00C202F3"/>
    <w:rsid w:val="00C22391"/>
    <w:rsid w:val="00C2757F"/>
    <w:rsid w:val="00C3233B"/>
    <w:rsid w:val="00C360A2"/>
    <w:rsid w:val="00C36E63"/>
    <w:rsid w:val="00C41BCF"/>
    <w:rsid w:val="00C42A60"/>
    <w:rsid w:val="00C54226"/>
    <w:rsid w:val="00C5497E"/>
    <w:rsid w:val="00C5657D"/>
    <w:rsid w:val="00C56E4D"/>
    <w:rsid w:val="00C61AC7"/>
    <w:rsid w:val="00C64654"/>
    <w:rsid w:val="00C743F2"/>
    <w:rsid w:val="00C80EF8"/>
    <w:rsid w:val="00C91D87"/>
    <w:rsid w:val="00C924C3"/>
    <w:rsid w:val="00C96E3F"/>
    <w:rsid w:val="00C972C8"/>
    <w:rsid w:val="00C97A0E"/>
    <w:rsid w:val="00CA0D90"/>
    <w:rsid w:val="00CA108E"/>
    <w:rsid w:val="00CA2F99"/>
    <w:rsid w:val="00CA5DBA"/>
    <w:rsid w:val="00CB2A0B"/>
    <w:rsid w:val="00CC0D6B"/>
    <w:rsid w:val="00CC311E"/>
    <w:rsid w:val="00CD37EF"/>
    <w:rsid w:val="00CE164A"/>
    <w:rsid w:val="00CE373E"/>
    <w:rsid w:val="00CE3870"/>
    <w:rsid w:val="00CE4C43"/>
    <w:rsid w:val="00CF055F"/>
    <w:rsid w:val="00CF3815"/>
    <w:rsid w:val="00CF6FB2"/>
    <w:rsid w:val="00D01FD1"/>
    <w:rsid w:val="00D04C68"/>
    <w:rsid w:val="00D04C6C"/>
    <w:rsid w:val="00D05E30"/>
    <w:rsid w:val="00D079F5"/>
    <w:rsid w:val="00D07E1F"/>
    <w:rsid w:val="00D13DAE"/>
    <w:rsid w:val="00D1615C"/>
    <w:rsid w:val="00D233BE"/>
    <w:rsid w:val="00D23D69"/>
    <w:rsid w:val="00D265F3"/>
    <w:rsid w:val="00D30028"/>
    <w:rsid w:val="00D3280E"/>
    <w:rsid w:val="00D333AF"/>
    <w:rsid w:val="00D445D0"/>
    <w:rsid w:val="00D50C9E"/>
    <w:rsid w:val="00D54A6E"/>
    <w:rsid w:val="00D56800"/>
    <w:rsid w:val="00D67C5C"/>
    <w:rsid w:val="00D70094"/>
    <w:rsid w:val="00D709B8"/>
    <w:rsid w:val="00D75E19"/>
    <w:rsid w:val="00D7739C"/>
    <w:rsid w:val="00D7741C"/>
    <w:rsid w:val="00D94422"/>
    <w:rsid w:val="00D96363"/>
    <w:rsid w:val="00DA0B12"/>
    <w:rsid w:val="00DA4649"/>
    <w:rsid w:val="00DA54CB"/>
    <w:rsid w:val="00DA721D"/>
    <w:rsid w:val="00DB2C65"/>
    <w:rsid w:val="00DC60E1"/>
    <w:rsid w:val="00DC79CE"/>
    <w:rsid w:val="00DD4994"/>
    <w:rsid w:val="00DE066E"/>
    <w:rsid w:val="00DE0774"/>
    <w:rsid w:val="00DF2A1B"/>
    <w:rsid w:val="00E06383"/>
    <w:rsid w:val="00E06FB7"/>
    <w:rsid w:val="00E07B92"/>
    <w:rsid w:val="00E11985"/>
    <w:rsid w:val="00E20C44"/>
    <w:rsid w:val="00E2345A"/>
    <w:rsid w:val="00E25B1B"/>
    <w:rsid w:val="00E25F8F"/>
    <w:rsid w:val="00E267AE"/>
    <w:rsid w:val="00E3271B"/>
    <w:rsid w:val="00E35ED1"/>
    <w:rsid w:val="00E3655A"/>
    <w:rsid w:val="00E376A3"/>
    <w:rsid w:val="00E55C35"/>
    <w:rsid w:val="00E644A4"/>
    <w:rsid w:val="00E6765E"/>
    <w:rsid w:val="00E745F8"/>
    <w:rsid w:val="00E74656"/>
    <w:rsid w:val="00E75DC6"/>
    <w:rsid w:val="00E81857"/>
    <w:rsid w:val="00E904D6"/>
    <w:rsid w:val="00E922A9"/>
    <w:rsid w:val="00EA3592"/>
    <w:rsid w:val="00EA43AA"/>
    <w:rsid w:val="00EB69ED"/>
    <w:rsid w:val="00EB6EEC"/>
    <w:rsid w:val="00EB7905"/>
    <w:rsid w:val="00EC0E0C"/>
    <w:rsid w:val="00ED54A0"/>
    <w:rsid w:val="00EE04BA"/>
    <w:rsid w:val="00EE1BEA"/>
    <w:rsid w:val="00EE1E2E"/>
    <w:rsid w:val="00EE3624"/>
    <w:rsid w:val="00EE736F"/>
    <w:rsid w:val="00EF3B4A"/>
    <w:rsid w:val="00F04D82"/>
    <w:rsid w:val="00F065C0"/>
    <w:rsid w:val="00F07725"/>
    <w:rsid w:val="00F1201F"/>
    <w:rsid w:val="00F15907"/>
    <w:rsid w:val="00F21BEF"/>
    <w:rsid w:val="00F25B87"/>
    <w:rsid w:val="00F33E3E"/>
    <w:rsid w:val="00F3419B"/>
    <w:rsid w:val="00F34F93"/>
    <w:rsid w:val="00F43939"/>
    <w:rsid w:val="00F444EB"/>
    <w:rsid w:val="00F461D9"/>
    <w:rsid w:val="00F462D5"/>
    <w:rsid w:val="00F510DE"/>
    <w:rsid w:val="00F52CA5"/>
    <w:rsid w:val="00F54B9E"/>
    <w:rsid w:val="00F558CF"/>
    <w:rsid w:val="00F82994"/>
    <w:rsid w:val="00F92A0C"/>
    <w:rsid w:val="00F93294"/>
    <w:rsid w:val="00F9397A"/>
    <w:rsid w:val="00F9763C"/>
    <w:rsid w:val="00FA3920"/>
    <w:rsid w:val="00FA4854"/>
    <w:rsid w:val="00FA5E28"/>
    <w:rsid w:val="00FB4F63"/>
    <w:rsid w:val="00FB58D0"/>
    <w:rsid w:val="00FB7AAF"/>
    <w:rsid w:val="00FC6DB5"/>
    <w:rsid w:val="00FD0609"/>
    <w:rsid w:val="00FD0618"/>
    <w:rsid w:val="00FD0E7F"/>
    <w:rsid w:val="00FF0C68"/>
    <w:rsid w:val="0368B4F6"/>
    <w:rsid w:val="03FB7D9A"/>
    <w:rsid w:val="03FC31B2"/>
    <w:rsid w:val="06669126"/>
    <w:rsid w:val="08E0809B"/>
    <w:rsid w:val="0A25BC68"/>
    <w:rsid w:val="0C6FE7AF"/>
    <w:rsid w:val="0D9A7156"/>
    <w:rsid w:val="120D8E81"/>
    <w:rsid w:val="15005C3E"/>
    <w:rsid w:val="1B9BB749"/>
    <w:rsid w:val="1C88B7D5"/>
    <w:rsid w:val="1D3822A5"/>
    <w:rsid w:val="1E4F5953"/>
    <w:rsid w:val="25C268A9"/>
    <w:rsid w:val="2A4D6391"/>
    <w:rsid w:val="2C0C2CDE"/>
    <w:rsid w:val="31503137"/>
    <w:rsid w:val="353B8EA9"/>
    <w:rsid w:val="354A8318"/>
    <w:rsid w:val="3768814B"/>
    <w:rsid w:val="39EFFE67"/>
    <w:rsid w:val="42924D93"/>
    <w:rsid w:val="42F14F32"/>
    <w:rsid w:val="4724F94D"/>
    <w:rsid w:val="544C7AB7"/>
    <w:rsid w:val="56ECDD43"/>
    <w:rsid w:val="59DB3465"/>
    <w:rsid w:val="5B70B0F9"/>
    <w:rsid w:val="5B95549A"/>
    <w:rsid w:val="5BCCAFE2"/>
    <w:rsid w:val="5FB244CC"/>
    <w:rsid w:val="643C2F6C"/>
    <w:rsid w:val="6820F164"/>
    <w:rsid w:val="68B45361"/>
    <w:rsid w:val="68D9B6AA"/>
    <w:rsid w:val="6AB9EA22"/>
    <w:rsid w:val="778B945E"/>
    <w:rsid w:val="782BA942"/>
    <w:rsid w:val="7DB53C84"/>
    <w:rsid w:val="7E9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42B28"/>
  <w15:docId w15:val="{DC1C6E93-ECA8-4C22-A69C-3FC4F093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5"/>
      <w:ind w:left="3467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6D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1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1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3939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F21B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467E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E3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39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394B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97A0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75D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6534/jtotrp.2014.10(1).49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doi.org/10.6594/JTOTA.2014.32(1).0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5014/ajot.2020.74S1-PO161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5014/ajot.2020.74S1-PO4128" TargetMode="External"/><Relationship Id="rId4" Type="http://schemas.openxmlformats.org/officeDocument/2006/relationships/styles" Target="styles.xml"/><Relationship Id="rId9" Type="http://schemas.openxmlformats.org/officeDocument/2006/relationships/hyperlink" Target="mailto:mlin@utep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7C30E5D20164BB1E932A8C0D967EA" ma:contentTypeVersion="13" ma:contentTypeDescription="Create a new document." ma:contentTypeScope="" ma:versionID="84565ccf29b7a79a130387258f21334d">
  <xsd:schema xmlns:xsd="http://www.w3.org/2001/XMLSchema" xmlns:xs="http://www.w3.org/2001/XMLSchema" xmlns:p="http://schemas.microsoft.com/office/2006/metadata/properties" xmlns:ns3="a90a0160-88a1-4604-9d50-26afa6cc46bf" xmlns:ns4="4ea7054f-92ff-4715-9e38-e03f6f4aff62" targetNamespace="http://schemas.microsoft.com/office/2006/metadata/properties" ma:root="true" ma:fieldsID="64dd8be04c587cf47793617020c771f0" ns3:_="" ns4:_="">
    <xsd:import namespace="a90a0160-88a1-4604-9d50-26afa6cc46bf"/>
    <xsd:import namespace="4ea7054f-92ff-4715-9e38-e03f6f4aff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a0160-88a1-4604-9d50-26afa6cc4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7054f-92ff-4715-9e38-e03f6f4a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0B15B-FAF6-4A8E-B184-BD50875FE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a0160-88a1-4604-9d50-26afa6cc46bf"/>
    <ds:schemaRef ds:uri="4ea7054f-92ff-4715-9e38-e03f6f4af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E8BF0-F138-4EFA-88B2-CB690EE0C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CA3F1-E0B1-45F9-8A59-C134FE26FA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Mei-Ling Lin</dc:creator>
  <cp:lastModifiedBy>Lin, Mei-Ling</cp:lastModifiedBy>
  <cp:revision>296</cp:revision>
  <dcterms:created xsi:type="dcterms:W3CDTF">2019-12-01T04:20:00Z</dcterms:created>
  <dcterms:modified xsi:type="dcterms:W3CDTF">2020-12-03T23:43:00Z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2018-04-06T00:00:00Z</vt:filetime>
  </property>
  <property fmtid="{D5CDD505-2E9C-101B-9397-08002B2CF9AE}" pid="5" name="ContentTypeId">
    <vt:lpwstr>0x0101000887C30E5D20164BB1E932A8C0D967EA</vt:lpwstr>
  </property>
</Properties>
</file>